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3584" w14:textId="77777777" w:rsidR="00471C8F" w:rsidRDefault="00471C8F" w:rsidP="00471C8F">
      <w:r>
        <w:t>Dear Potential Participant,</w:t>
      </w:r>
    </w:p>
    <w:p w14:paraId="3FDFFEF7" w14:textId="77777777" w:rsidR="00471C8F" w:rsidRDefault="00471C8F" w:rsidP="00471C8F">
      <w:r>
        <w:t>We are writing to invite you to participate in an interview study that is being conducted by Adelphi Values. Adelphi Values is a health outcomes organization that works with pharmaceutical companies to assess the impact of health conditions and treatments on people’s lives.</w:t>
      </w:r>
    </w:p>
    <w:p w14:paraId="0F453242" w14:textId="159088C6" w:rsidR="00471C8F" w:rsidRPr="00A528AA" w:rsidRDefault="00471C8F" w:rsidP="00471C8F">
      <w:pPr>
        <w:rPr>
          <w:bCs/>
        </w:rPr>
      </w:pPr>
      <w:r w:rsidRPr="00A528AA">
        <w:rPr>
          <w:bCs/>
        </w:rPr>
        <w:t>Adelphi Values are conducting a study on behalf of a pharmaceutical company who wish to further understand meaningful change on the</w:t>
      </w:r>
      <w:r w:rsidR="009832DE" w:rsidRPr="00A528AA">
        <w:rPr>
          <w:bCs/>
        </w:rPr>
        <w:t xml:space="preserve"> Revised Hammersmith Scale (RHS</w:t>
      </w:r>
      <w:r w:rsidRPr="00A528AA">
        <w:rPr>
          <w:bCs/>
        </w:rPr>
        <w:t xml:space="preserve">). This assessment is used by clinical experts to assess </w:t>
      </w:r>
      <w:r w:rsidR="00475507" w:rsidRPr="00A528AA">
        <w:rPr>
          <w:bCs/>
        </w:rPr>
        <w:t>physical</w:t>
      </w:r>
      <w:r w:rsidRPr="00A528AA">
        <w:rPr>
          <w:bCs/>
        </w:rPr>
        <w:t xml:space="preserve"> abilit</w:t>
      </w:r>
      <w:r w:rsidR="00475507" w:rsidRPr="00A528AA">
        <w:rPr>
          <w:bCs/>
        </w:rPr>
        <w:t>ies</w:t>
      </w:r>
      <w:r w:rsidRPr="00A528AA">
        <w:rPr>
          <w:bCs/>
        </w:rPr>
        <w:t xml:space="preserve">. We want to gain the perspective of </w:t>
      </w:r>
      <w:r w:rsidRPr="00A528AA">
        <w:rPr>
          <w:rFonts w:ascii="Calibri" w:eastAsia="Times New Roman" w:hAnsi="Calibri" w:cs="Times New Roman"/>
          <w:bCs/>
        </w:rPr>
        <w:t xml:space="preserve">individuals </w:t>
      </w:r>
      <w:r w:rsidR="005F3BE1">
        <w:rPr>
          <w:rFonts w:ascii="Calibri" w:eastAsia="Times New Roman" w:hAnsi="Calibri" w:cs="Times New Roman"/>
          <w:bCs/>
        </w:rPr>
        <w:t xml:space="preserve">living </w:t>
      </w:r>
      <w:r w:rsidRPr="00A528AA">
        <w:rPr>
          <w:rFonts w:ascii="Calibri" w:eastAsia="Times New Roman" w:hAnsi="Calibri" w:cs="Times New Roman"/>
          <w:bCs/>
        </w:rPr>
        <w:t>with SMA and their caregivers,</w:t>
      </w:r>
      <w:r w:rsidRPr="00A528AA">
        <w:rPr>
          <w:bCs/>
        </w:rPr>
        <w:t xml:space="preserve"> from the </w:t>
      </w:r>
      <w:r w:rsidR="001655CA">
        <w:rPr>
          <w:bCs/>
        </w:rPr>
        <w:t>United Kingdom (</w:t>
      </w:r>
      <w:r w:rsidR="009832DE" w:rsidRPr="00A528AA">
        <w:rPr>
          <w:bCs/>
        </w:rPr>
        <w:t>UK</w:t>
      </w:r>
      <w:r w:rsidR="001655CA">
        <w:rPr>
          <w:bCs/>
        </w:rPr>
        <w:t>)</w:t>
      </w:r>
      <w:r w:rsidRPr="00A528AA">
        <w:rPr>
          <w:bCs/>
        </w:rPr>
        <w:t xml:space="preserve"> and </w:t>
      </w:r>
      <w:r w:rsidR="009832DE" w:rsidRPr="00A528AA">
        <w:rPr>
          <w:bCs/>
        </w:rPr>
        <w:t xml:space="preserve">the </w:t>
      </w:r>
      <w:r w:rsidR="001655CA">
        <w:rPr>
          <w:bCs/>
        </w:rPr>
        <w:t>United States (</w:t>
      </w:r>
      <w:r w:rsidR="009832DE" w:rsidRPr="00A528AA">
        <w:rPr>
          <w:bCs/>
        </w:rPr>
        <w:t>US</w:t>
      </w:r>
      <w:r w:rsidR="001655CA">
        <w:rPr>
          <w:bCs/>
        </w:rPr>
        <w:t>)</w:t>
      </w:r>
      <w:r w:rsidRPr="00A528AA">
        <w:rPr>
          <w:bCs/>
        </w:rPr>
        <w:t>, to better understand how the</w:t>
      </w:r>
      <w:r w:rsidR="00475507" w:rsidRPr="00A528AA">
        <w:rPr>
          <w:bCs/>
        </w:rPr>
        <w:t xml:space="preserve"> abilities assessed by the</w:t>
      </w:r>
      <w:r w:rsidRPr="00A528AA">
        <w:rPr>
          <w:bCs/>
        </w:rPr>
        <w:t xml:space="preserve"> </w:t>
      </w:r>
      <w:r w:rsidR="009832DE" w:rsidRPr="00A528AA">
        <w:rPr>
          <w:bCs/>
        </w:rPr>
        <w:t>RHS</w:t>
      </w:r>
      <w:r w:rsidRPr="00A528AA">
        <w:rPr>
          <w:bCs/>
        </w:rPr>
        <w:t xml:space="preserve"> relate to daily life and the </w:t>
      </w:r>
      <w:r w:rsidR="00475507" w:rsidRPr="00A528AA">
        <w:rPr>
          <w:bCs/>
        </w:rPr>
        <w:t>importance</w:t>
      </w:r>
      <w:r w:rsidRPr="00A528AA">
        <w:rPr>
          <w:bCs/>
        </w:rPr>
        <w:t xml:space="preserve"> of changes </w:t>
      </w:r>
      <w:r w:rsidR="00475507" w:rsidRPr="00A528AA">
        <w:rPr>
          <w:bCs/>
        </w:rPr>
        <w:t>in these abilities</w:t>
      </w:r>
      <w:r w:rsidRPr="00A528AA">
        <w:rPr>
          <w:bCs/>
        </w:rPr>
        <w:t xml:space="preserve">. </w:t>
      </w:r>
    </w:p>
    <w:p w14:paraId="6CA5D05C" w14:textId="04C88E02" w:rsidR="00471C8F" w:rsidRDefault="00471C8F" w:rsidP="00471C8F">
      <w:r>
        <w:t>We are looking to speak with:</w:t>
      </w:r>
    </w:p>
    <w:p w14:paraId="30375714" w14:textId="61AA07D0" w:rsidR="00471C8F" w:rsidRDefault="00471C8F" w:rsidP="00471C8F">
      <w:pPr>
        <w:pStyle w:val="ListParagraph"/>
        <w:numPr>
          <w:ilvl w:val="0"/>
          <w:numId w:val="11"/>
        </w:numPr>
      </w:pPr>
      <w:r>
        <w:t>Individuals aged 12-</w:t>
      </w:r>
      <w:r w:rsidR="005F3E6A">
        <w:t>60</w:t>
      </w:r>
      <w:r>
        <w:t xml:space="preserve"> years old with a diagnosis of </w:t>
      </w:r>
      <w:r w:rsidR="009C3B5E">
        <w:t>SMA</w:t>
      </w:r>
      <w:r w:rsidR="00D848AC">
        <w:t xml:space="preserve"> who are</w:t>
      </w:r>
      <w:r w:rsidR="009C3B5E">
        <w:t xml:space="preserve"> </w:t>
      </w:r>
      <w:r w:rsidR="001A56A2">
        <w:t xml:space="preserve">able to </w:t>
      </w:r>
      <w:proofErr w:type="gramStart"/>
      <w:r w:rsidR="001A56A2">
        <w:t>walk</w:t>
      </w:r>
      <w:proofErr w:type="gramEnd"/>
      <w:r w:rsidR="001A56A2">
        <w:t xml:space="preserve"> </w:t>
      </w:r>
    </w:p>
    <w:p w14:paraId="05D79EFB" w14:textId="5A9B243D" w:rsidR="00593008" w:rsidRDefault="00471C8F" w:rsidP="00A528AA">
      <w:pPr>
        <w:pStyle w:val="ListParagraph"/>
        <w:numPr>
          <w:ilvl w:val="0"/>
          <w:numId w:val="11"/>
        </w:numPr>
      </w:pPr>
      <w:r>
        <w:t>Caregivers of individuals aged 2-</w:t>
      </w:r>
      <w:r w:rsidR="005F3E6A">
        <w:t>6</w:t>
      </w:r>
      <w:r w:rsidR="009832DE">
        <w:t>0</w:t>
      </w:r>
      <w:r>
        <w:t xml:space="preserve"> years old </w:t>
      </w:r>
      <w:r w:rsidR="00AD38C0">
        <w:t>who have</w:t>
      </w:r>
      <w:r>
        <w:t xml:space="preserve"> a diagnosis of</w:t>
      </w:r>
      <w:r w:rsidR="009832DE">
        <w:t xml:space="preserve"> </w:t>
      </w:r>
      <w:r w:rsidR="009C3B5E">
        <w:t xml:space="preserve">SMA, </w:t>
      </w:r>
      <w:r w:rsidR="001A56A2">
        <w:t xml:space="preserve">who are able to </w:t>
      </w:r>
      <w:proofErr w:type="gramStart"/>
      <w:r w:rsidR="001A56A2">
        <w:t>walk</w:t>
      </w:r>
      <w:proofErr w:type="gramEnd"/>
    </w:p>
    <w:p w14:paraId="624ABEB8" w14:textId="3EDE4A09" w:rsidR="00471C8F" w:rsidRDefault="00471C8F" w:rsidP="00471C8F">
      <w:r>
        <w:t xml:space="preserve">If you fit either of the criteria listed above, Adelphi Values would like to invite you to take part in </w:t>
      </w:r>
      <w:r w:rsidR="009832DE">
        <w:t>two 60</w:t>
      </w:r>
      <w:r>
        <w:t>-minute telephone/</w:t>
      </w:r>
      <w:r w:rsidR="009832DE">
        <w:t>video call</w:t>
      </w:r>
      <w:r>
        <w:t xml:space="preserve"> interview</w:t>
      </w:r>
      <w:r w:rsidR="009832DE">
        <w:t>s</w:t>
      </w:r>
      <w:r>
        <w:t xml:space="preserve"> (with breaks as needed). </w:t>
      </w:r>
      <w:r w:rsidR="00AD38C0">
        <w:t xml:space="preserve">The second interview will be scheduled approximately 3-4 months after this first interview. </w:t>
      </w:r>
      <w:r>
        <w:t>The interviews will be conducted by a trained Adelphi Values interviewer and will be scheduled for a date and time that is convenient for you. All information that you provide will be treated confidentially and will be anonymized by assigning you with an ID number. For your participation, you will receive</w:t>
      </w:r>
      <w:r w:rsidR="009832DE">
        <w:rPr>
          <w:rFonts w:cstheme="minorHAnsi"/>
        </w:rPr>
        <w:t xml:space="preserve"> £100</w:t>
      </w:r>
      <w:r w:rsidR="001655CA">
        <w:rPr>
          <w:rFonts w:cstheme="minorHAnsi"/>
        </w:rPr>
        <w:t>/$110</w:t>
      </w:r>
      <w:r w:rsidR="005119E7">
        <w:rPr>
          <w:rFonts w:cstheme="minorHAnsi"/>
        </w:rPr>
        <w:t xml:space="preserve"> </w:t>
      </w:r>
      <w:r w:rsidR="009832DE">
        <w:rPr>
          <w:rFonts w:cstheme="minorHAnsi"/>
        </w:rPr>
        <w:t>per interview completed</w:t>
      </w:r>
      <w:r>
        <w:t xml:space="preserve">. Your involvement in the study is voluntary and you will need to agree </w:t>
      </w:r>
      <w:r w:rsidR="00593008">
        <w:t>for</w:t>
      </w:r>
      <w:r>
        <w:t xml:space="preserve"> the interview to be audio-recorded.</w:t>
      </w:r>
    </w:p>
    <w:p w14:paraId="68838FFA" w14:textId="001DC80C" w:rsidR="00471C8F" w:rsidRPr="00A528AA" w:rsidRDefault="00AD38C0" w:rsidP="00471C8F">
      <w:pPr>
        <w:rPr>
          <w:b/>
          <w:bCs/>
          <w:iCs/>
        </w:rPr>
      </w:pPr>
      <w:proofErr w:type="gramStart"/>
      <w:r w:rsidRPr="00130298">
        <w:rPr>
          <w:b/>
          <w:bCs/>
          <w:iCs/>
        </w:rPr>
        <w:t>In order to</w:t>
      </w:r>
      <w:proofErr w:type="gramEnd"/>
      <w:r w:rsidRPr="00130298">
        <w:rPr>
          <w:b/>
          <w:bCs/>
          <w:iCs/>
        </w:rPr>
        <w:t xml:space="preserve"> take part in this study, the individual </w:t>
      </w:r>
      <w:r w:rsidR="005F3BE1">
        <w:rPr>
          <w:b/>
          <w:bCs/>
          <w:iCs/>
        </w:rPr>
        <w:t xml:space="preserve">living </w:t>
      </w:r>
      <w:r w:rsidRPr="00130298">
        <w:rPr>
          <w:b/>
          <w:bCs/>
          <w:iCs/>
        </w:rPr>
        <w:t>with SMA must not be participating in a clinical trial</w:t>
      </w:r>
      <w:r w:rsidR="00204709">
        <w:rPr>
          <w:b/>
          <w:bCs/>
          <w:iCs/>
        </w:rPr>
        <w:t xml:space="preserve"> with the RHS as the endpoint</w:t>
      </w:r>
      <w:r w:rsidRPr="00130298">
        <w:rPr>
          <w:b/>
          <w:bCs/>
          <w:iCs/>
        </w:rPr>
        <w:t>.</w:t>
      </w:r>
    </w:p>
    <w:p w14:paraId="55916F73" w14:textId="77777777" w:rsidR="000D5CA3" w:rsidRDefault="000D5CA3" w:rsidP="00471C8F"/>
    <w:p w14:paraId="59D18686" w14:textId="3AAE8E2F" w:rsidR="00471C8F" w:rsidRDefault="00471C8F" w:rsidP="00471C8F">
      <w:pPr>
        <w:rPr>
          <w:b/>
        </w:rPr>
      </w:pPr>
      <w:r>
        <w:t xml:space="preserve">If you have any questions or would like to register your interest in participation, please contact </w:t>
      </w:r>
      <w:r w:rsidR="009832DE">
        <w:rPr>
          <w:b/>
        </w:rPr>
        <w:t>Sophie Wallace</w:t>
      </w:r>
      <w:r>
        <w:rPr>
          <w:b/>
        </w:rPr>
        <w:t xml:space="preserve"> via email (</w:t>
      </w:r>
      <w:hyperlink r:id="rId11" w:history="1">
        <w:r w:rsidR="009832DE" w:rsidRPr="002A56E9">
          <w:rPr>
            <w:rStyle w:val="Hyperlink"/>
            <w:b/>
          </w:rPr>
          <w:t>sophie.wallace@adelphivalues.com</w:t>
        </w:r>
      </w:hyperlink>
      <w:r>
        <w:rPr>
          <w:b/>
        </w:rPr>
        <w:t>) or telephone (+44(0)1625578</w:t>
      </w:r>
      <w:r w:rsidR="00FD17CF">
        <w:rPr>
          <w:b/>
        </w:rPr>
        <w:t>2</w:t>
      </w:r>
      <w:r>
        <w:rPr>
          <w:b/>
        </w:rPr>
        <w:t>0</w:t>
      </w:r>
      <w:r w:rsidR="00FD17CF">
        <w:rPr>
          <w:b/>
        </w:rPr>
        <w:t>0</w:t>
      </w:r>
      <w:r>
        <w:rPr>
          <w:b/>
        </w:rPr>
        <w:t>).</w:t>
      </w:r>
    </w:p>
    <w:p w14:paraId="5622B04C" w14:textId="77777777" w:rsidR="00471C8F" w:rsidRPr="00A528AA" w:rsidRDefault="00471C8F" w:rsidP="00471C8F">
      <w:pPr>
        <w:rPr>
          <w:bCs/>
        </w:rPr>
      </w:pPr>
      <w:r w:rsidRPr="00A528AA">
        <w:rPr>
          <w:bCs/>
        </w:rPr>
        <w:t>When registering your interest, please be prepared to provide the following information:</w:t>
      </w:r>
    </w:p>
    <w:p w14:paraId="0BD249DA" w14:textId="4D3BDE78" w:rsidR="00471C8F" w:rsidRPr="00A528AA" w:rsidRDefault="00471C8F" w:rsidP="009832DE">
      <w:pPr>
        <w:ind w:firstLine="360"/>
        <w:rPr>
          <w:bCs/>
          <w:u w:val="single"/>
        </w:rPr>
      </w:pPr>
      <w:r w:rsidRPr="00A528AA">
        <w:rPr>
          <w:bCs/>
          <w:u w:val="single"/>
        </w:rPr>
        <w:t xml:space="preserve">For </w:t>
      </w:r>
      <w:r w:rsidR="00AD38C0" w:rsidRPr="00A528AA">
        <w:rPr>
          <w:bCs/>
          <w:u w:val="single"/>
        </w:rPr>
        <w:t xml:space="preserve">individuals </w:t>
      </w:r>
      <w:r w:rsidR="005F3BE1">
        <w:rPr>
          <w:bCs/>
          <w:u w:val="single"/>
        </w:rPr>
        <w:t xml:space="preserve">living </w:t>
      </w:r>
      <w:r w:rsidR="00AD38C0" w:rsidRPr="00A528AA">
        <w:rPr>
          <w:bCs/>
          <w:u w:val="single"/>
        </w:rPr>
        <w:t xml:space="preserve">with </w:t>
      </w:r>
      <w:r w:rsidRPr="00A528AA">
        <w:rPr>
          <w:bCs/>
          <w:u w:val="single"/>
        </w:rPr>
        <w:t>SMA:</w:t>
      </w:r>
    </w:p>
    <w:p w14:paraId="0EF2678F" w14:textId="77777777" w:rsidR="009832DE" w:rsidRDefault="00471C8F" w:rsidP="009832DE">
      <w:pPr>
        <w:pStyle w:val="ListParagraph"/>
        <w:numPr>
          <w:ilvl w:val="0"/>
          <w:numId w:val="12"/>
        </w:numPr>
      </w:pPr>
      <w:r>
        <w:t>Your age</w:t>
      </w:r>
    </w:p>
    <w:p w14:paraId="186F5E23" w14:textId="6395208F" w:rsidR="009832DE" w:rsidRPr="009832DE" w:rsidRDefault="00AD38C0" w:rsidP="009832DE">
      <w:pPr>
        <w:pStyle w:val="ListParagraph"/>
        <w:numPr>
          <w:ilvl w:val="0"/>
          <w:numId w:val="12"/>
        </w:numPr>
      </w:pPr>
      <w:r>
        <w:t xml:space="preserve">Whether you </w:t>
      </w:r>
      <w:proofErr w:type="gramStart"/>
      <w:r>
        <w:t>are able to</w:t>
      </w:r>
      <w:proofErr w:type="gramEnd"/>
      <w:r>
        <w:t xml:space="preserve"> walk unaided for 10 meters or more </w:t>
      </w:r>
      <w:r w:rsidR="00471C8F">
        <w:t xml:space="preserve">or </w:t>
      </w:r>
      <w:r w:rsidR="001A56A2">
        <w:t>not</w:t>
      </w:r>
    </w:p>
    <w:p w14:paraId="008DB3B3" w14:textId="0FB11B42" w:rsidR="00471C8F" w:rsidRPr="00A528AA" w:rsidRDefault="00471C8F" w:rsidP="009832DE">
      <w:pPr>
        <w:ind w:firstLine="360"/>
        <w:rPr>
          <w:bCs/>
          <w:u w:val="single"/>
        </w:rPr>
      </w:pPr>
      <w:r w:rsidRPr="00A528AA">
        <w:rPr>
          <w:bCs/>
          <w:u w:val="single"/>
        </w:rPr>
        <w:t>For SMA Caregivers (must be 18+ years old):</w:t>
      </w:r>
    </w:p>
    <w:p w14:paraId="5733876F" w14:textId="0F0C1D84" w:rsidR="00471C8F" w:rsidRDefault="00471C8F" w:rsidP="00471C8F">
      <w:pPr>
        <w:pStyle w:val="ListParagraph"/>
        <w:numPr>
          <w:ilvl w:val="0"/>
          <w:numId w:val="13"/>
        </w:numPr>
      </w:pPr>
      <w:r>
        <w:t xml:space="preserve">Age of the individual </w:t>
      </w:r>
      <w:r w:rsidR="005F3BE1">
        <w:t xml:space="preserve">living </w:t>
      </w:r>
      <w:r>
        <w:t>with SMA you provide care for</w:t>
      </w:r>
    </w:p>
    <w:p w14:paraId="6EDF8A02" w14:textId="19EC9783" w:rsidR="00471C8F" w:rsidRDefault="00AD38C0" w:rsidP="00AD38C0">
      <w:pPr>
        <w:pStyle w:val="ListParagraph"/>
        <w:numPr>
          <w:ilvl w:val="0"/>
          <w:numId w:val="13"/>
        </w:numPr>
      </w:pPr>
      <w:r>
        <w:t xml:space="preserve">Whether the individual you care for </w:t>
      </w:r>
      <w:proofErr w:type="gramStart"/>
      <w:r>
        <w:t xml:space="preserve">is </w:t>
      </w:r>
      <w:r w:rsidR="001A56A2">
        <w:t>able to</w:t>
      </w:r>
      <w:proofErr w:type="gramEnd"/>
      <w:r w:rsidR="001A56A2">
        <w:t xml:space="preserve"> walk unaided for 10 meters or more or not</w:t>
      </w:r>
    </w:p>
    <w:p w14:paraId="19DF5D16" w14:textId="7F337428" w:rsidR="00AD38C0" w:rsidRDefault="00471C8F" w:rsidP="00AD38C0">
      <w:pPr>
        <w:pStyle w:val="ListParagraph"/>
        <w:numPr>
          <w:ilvl w:val="0"/>
          <w:numId w:val="16"/>
        </w:numPr>
      </w:pPr>
      <w:r>
        <w:t xml:space="preserve">Whether you would like to take part in a caregiver interview </w:t>
      </w:r>
      <w:r w:rsidRPr="00AD38C0">
        <w:rPr>
          <w:b/>
          <w:u w:val="single"/>
        </w:rPr>
        <w:t>or</w:t>
      </w:r>
      <w:r>
        <w:t xml:space="preserve"> if the individual you care for would like to take part in a patient interview</w:t>
      </w:r>
      <w:r w:rsidR="00AD38C0">
        <w:t xml:space="preserve">. </w:t>
      </w:r>
    </w:p>
    <w:p w14:paraId="74A132FB" w14:textId="73FC2C65" w:rsidR="00471C8F" w:rsidRDefault="00471C8F" w:rsidP="00AD38C0">
      <w:pPr>
        <w:pStyle w:val="ListParagraph"/>
        <w:numPr>
          <w:ilvl w:val="1"/>
          <w:numId w:val="16"/>
        </w:numPr>
      </w:pPr>
      <w:r>
        <w:lastRenderedPageBreak/>
        <w:t>Note: In the first instance, only you, the caregiver, or the individual you care for can take part in the study. Should this change, we would like to be able to re-contact you</w:t>
      </w:r>
      <w:r w:rsidR="00AD38C0">
        <w:t>.</w:t>
      </w:r>
    </w:p>
    <w:p w14:paraId="6E146A41" w14:textId="77777777" w:rsidR="009832DE" w:rsidRDefault="009832DE" w:rsidP="00471C8F">
      <w:pPr>
        <w:rPr>
          <w:b/>
        </w:rPr>
      </w:pPr>
    </w:p>
    <w:p w14:paraId="6135DEEC" w14:textId="5249A38E" w:rsidR="00471C8F" w:rsidRDefault="00471C8F" w:rsidP="00471C8F">
      <w:pPr>
        <w:rPr>
          <w:b/>
        </w:rPr>
      </w:pPr>
      <w:r>
        <w:rPr>
          <w:b/>
        </w:rPr>
        <w:t>Next Steps:</w:t>
      </w:r>
    </w:p>
    <w:p w14:paraId="6AB5E4FD" w14:textId="77777777" w:rsidR="00471C8F" w:rsidRDefault="00471C8F" w:rsidP="00471C8F">
      <w:r>
        <w:t>Once you have registered your interest, Adelphi Values will contact you to provide further information about the study and to collect background information to see whether you are eligible to participate.</w:t>
      </w:r>
    </w:p>
    <w:p w14:paraId="5F1EB545" w14:textId="77777777" w:rsidR="00471C8F" w:rsidRDefault="00471C8F" w:rsidP="00471C8F">
      <w:r>
        <w:t>If you are eligible to participate, Adelphi Values will send you an information and consent form to read. If you wish to take part in this study, you will be asked to sign the consent form and return this to Adelphi Values before any research activities can take place. Adelphi Values will then inform you about the next steps of the study and schedule a convenient time for the interview.</w:t>
      </w:r>
    </w:p>
    <w:p w14:paraId="381CFF78" w14:textId="77777777" w:rsidR="00471C8F" w:rsidRPr="00A528AA" w:rsidRDefault="00471C8F" w:rsidP="00471C8F">
      <w:pPr>
        <w:rPr>
          <w:bCs/>
        </w:rPr>
      </w:pPr>
      <w:r w:rsidRPr="00A528AA">
        <w:rPr>
          <w:bCs/>
        </w:rPr>
        <w:t xml:space="preserve">Thank you for reading this letter. We hope to hear from you regarding your participation in the study. </w:t>
      </w:r>
    </w:p>
    <w:p w14:paraId="4B816B8B" w14:textId="77777777" w:rsidR="00471C8F" w:rsidRPr="00A528AA" w:rsidRDefault="00471C8F" w:rsidP="00471C8F">
      <w:pPr>
        <w:rPr>
          <w:bCs/>
        </w:rPr>
      </w:pPr>
      <w:r w:rsidRPr="00A528AA">
        <w:rPr>
          <w:bCs/>
        </w:rPr>
        <w:t>Kind regards,</w:t>
      </w:r>
    </w:p>
    <w:p w14:paraId="5E687D6E" w14:textId="3F07A23E" w:rsidR="000C221C" w:rsidRPr="00BD2A47" w:rsidRDefault="00471C8F" w:rsidP="00471C8F">
      <w:pPr>
        <w:tabs>
          <w:tab w:val="left" w:pos="6810"/>
        </w:tabs>
        <w:rPr>
          <w:bCs/>
        </w:rPr>
      </w:pPr>
      <w:r w:rsidRPr="00A528AA">
        <w:rPr>
          <w:bCs/>
        </w:rPr>
        <w:t>Adelphi Values</w:t>
      </w:r>
    </w:p>
    <w:sectPr w:rsidR="000C221C" w:rsidRPr="00BD2A47" w:rsidSect="00A528AA">
      <w:headerReference w:type="even" r:id="rId12"/>
      <w:headerReference w:type="default" r:id="rId13"/>
      <w:footerReference w:type="default" r:id="rId14"/>
      <w:pgSz w:w="11907" w:h="16839" w:code="9"/>
      <w:pgMar w:top="2151" w:right="1134" w:bottom="1276" w:left="1134" w:header="568"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FBA8" w14:textId="77777777" w:rsidR="00C42166" w:rsidRDefault="00C42166" w:rsidP="002A06F5">
      <w:r>
        <w:separator/>
      </w:r>
    </w:p>
    <w:p w14:paraId="11331A99" w14:textId="77777777" w:rsidR="00C42166" w:rsidRDefault="00C42166"/>
    <w:p w14:paraId="70902CC1" w14:textId="77777777" w:rsidR="00C42166" w:rsidRDefault="00C42166"/>
  </w:endnote>
  <w:endnote w:type="continuationSeparator" w:id="0">
    <w:p w14:paraId="588E7739" w14:textId="77777777" w:rsidR="00C42166" w:rsidRDefault="00C42166" w:rsidP="002A06F5">
      <w:r>
        <w:continuationSeparator/>
      </w:r>
    </w:p>
    <w:p w14:paraId="6C80A84F" w14:textId="77777777" w:rsidR="00C42166" w:rsidRDefault="00C42166"/>
    <w:p w14:paraId="1EC5E067" w14:textId="77777777" w:rsidR="00C42166" w:rsidRDefault="00C42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428"/>
    </w:tblGrid>
    <w:tr w:rsidR="004814E4" w:rsidRPr="00BA4504" w14:paraId="350787A4" w14:textId="77777777" w:rsidTr="000D5CA3">
      <w:trPr>
        <w:trHeight w:val="856"/>
      </w:trPr>
      <w:tc>
        <w:tcPr>
          <w:tcW w:w="5495" w:type="dxa"/>
        </w:tcPr>
        <w:p w14:paraId="79D076D9" w14:textId="77777777" w:rsidR="00CC70C4" w:rsidRDefault="00CC70C4" w:rsidP="003264A8">
          <w:pPr>
            <w:tabs>
              <w:tab w:val="center" w:pos="4513"/>
              <w:tab w:val="right" w:pos="9026"/>
            </w:tabs>
            <w:spacing w:before="0" w:after="0"/>
            <w:rPr>
              <w:rFonts w:ascii="Calibri" w:hAnsi="Calibri" w:cs="Times New Roman"/>
              <w:sz w:val="16"/>
              <w:szCs w:val="16"/>
            </w:rPr>
          </w:pPr>
        </w:p>
        <w:p w14:paraId="4D6C4B5B" w14:textId="77777777" w:rsidR="004814E4" w:rsidRPr="00BA4504" w:rsidRDefault="004814E4" w:rsidP="003264A8">
          <w:pPr>
            <w:tabs>
              <w:tab w:val="center" w:pos="4513"/>
              <w:tab w:val="right" w:pos="9026"/>
            </w:tabs>
            <w:spacing w:before="0" w:after="0"/>
            <w:rPr>
              <w:rFonts w:ascii="Calibri" w:hAnsi="Calibri" w:cs="Times New Roman"/>
              <w:sz w:val="16"/>
              <w:szCs w:val="16"/>
            </w:rPr>
          </w:pPr>
          <w:r w:rsidRPr="00BA4504">
            <w:rPr>
              <w:rFonts w:ascii="Calibri" w:hAnsi="Calibri" w:cs="Times New Roman"/>
              <w:sz w:val="16"/>
              <w:szCs w:val="16"/>
            </w:rPr>
            <w:t>Adelphi Values</w:t>
          </w:r>
          <w:r w:rsidR="00CC70C4">
            <w:rPr>
              <w:rFonts w:ascii="Calibri" w:hAnsi="Calibri" w:cs="Times New Roman"/>
              <w:sz w:val="16"/>
              <w:szCs w:val="16"/>
            </w:rPr>
            <w:t xml:space="preserve"> Limited</w:t>
          </w:r>
        </w:p>
        <w:p w14:paraId="4E93CAE2" w14:textId="77777777" w:rsidR="00CC70C4" w:rsidRPr="00CC70C4" w:rsidRDefault="00CC70C4" w:rsidP="00CC70C4">
          <w:pPr>
            <w:tabs>
              <w:tab w:val="center" w:pos="4513"/>
              <w:tab w:val="right" w:pos="9026"/>
            </w:tabs>
            <w:spacing w:before="0" w:after="0"/>
            <w:rPr>
              <w:rFonts w:ascii="Calibri" w:hAnsi="Calibri" w:cs="Times New Roman"/>
              <w:sz w:val="16"/>
              <w:szCs w:val="16"/>
            </w:rPr>
          </w:pPr>
          <w:r w:rsidRPr="00CC70C4">
            <w:rPr>
              <w:rFonts w:ascii="Calibri" w:hAnsi="Calibri" w:cs="Times New Roman"/>
              <w:sz w:val="16"/>
              <w:szCs w:val="16"/>
            </w:rPr>
            <w:t xml:space="preserve">Adelphi Mill, Bollington, </w:t>
          </w:r>
        </w:p>
        <w:p w14:paraId="16DB1E5D" w14:textId="77777777" w:rsidR="00CC70C4" w:rsidRPr="00CC70C4" w:rsidRDefault="00CC70C4" w:rsidP="00CC70C4">
          <w:pPr>
            <w:tabs>
              <w:tab w:val="center" w:pos="4513"/>
              <w:tab w:val="right" w:pos="9026"/>
            </w:tabs>
            <w:spacing w:before="0" w:after="0"/>
            <w:rPr>
              <w:rFonts w:ascii="Calibri" w:hAnsi="Calibri" w:cs="Times New Roman"/>
              <w:sz w:val="16"/>
              <w:szCs w:val="16"/>
            </w:rPr>
          </w:pPr>
          <w:r w:rsidRPr="00CC70C4">
            <w:rPr>
              <w:rFonts w:ascii="Calibri" w:hAnsi="Calibri" w:cs="Times New Roman"/>
              <w:sz w:val="16"/>
              <w:szCs w:val="16"/>
            </w:rPr>
            <w:t>Macclesfield, Cheshire, SK10 5JB, UK</w:t>
          </w:r>
        </w:p>
        <w:p w14:paraId="6F289C97" w14:textId="77777777" w:rsidR="00CC70C4" w:rsidRDefault="00CC70C4" w:rsidP="00CC70C4">
          <w:pPr>
            <w:tabs>
              <w:tab w:val="center" w:pos="4513"/>
              <w:tab w:val="right" w:pos="9026"/>
            </w:tabs>
            <w:spacing w:before="0" w:after="0"/>
            <w:rPr>
              <w:rFonts w:ascii="Calibri" w:hAnsi="Calibri" w:cs="Times New Roman"/>
              <w:sz w:val="16"/>
              <w:szCs w:val="16"/>
            </w:rPr>
          </w:pPr>
          <w:r w:rsidRPr="00CC70C4">
            <w:rPr>
              <w:rFonts w:ascii="Calibri" w:hAnsi="Calibri" w:cs="Times New Roman"/>
              <w:sz w:val="16"/>
              <w:szCs w:val="16"/>
            </w:rPr>
            <w:t>Tel: +44 (0) 1625 57</w:t>
          </w:r>
          <w:r>
            <w:rPr>
              <w:rFonts w:ascii="Calibri" w:hAnsi="Calibri" w:cs="Times New Roman"/>
              <w:sz w:val="16"/>
              <w:szCs w:val="16"/>
            </w:rPr>
            <w:t>6815 / Fax: +44 (0) 1625 577328</w:t>
          </w:r>
        </w:p>
        <w:p w14:paraId="040C3FA6" w14:textId="77777777" w:rsidR="004814E4" w:rsidRPr="00BA4504" w:rsidRDefault="00CC70C4" w:rsidP="00CC70C4">
          <w:pPr>
            <w:tabs>
              <w:tab w:val="center" w:pos="4513"/>
              <w:tab w:val="right" w:pos="9026"/>
            </w:tabs>
            <w:spacing w:before="0" w:after="0"/>
            <w:rPr>
              <w:rFonts w:ascii="Calibri" w:hAnsi="Calibri" w:cs="Times New Roman"/>
              <w:sz w:val="16"/>
              <w:szCs w:val="16"/>
            </w:rPr>
          </w:pPr>
          <w:r>
            <w:rPr>
              <w:rFonts w:ascii="Calibri" w:hAnsi="Calibri" w:cs="Times New Roman"/>
              <w:sz w:val="16"/>
              <w:szCs w:val="16"/>
            </w:rPr>
            <w:t>www.adelphivalues.com</w:t>
          </w:r>
        </w:p>
      </w:tc>
      <w:tc>
        <w:tcPr>
          <w:tcW w:w="4428" w:type="dxa"/>
        </w:tcPr>
        <w:p w14:paraId="64F28145" w14:textId="77777777" w:rsidR="004814E4" w:rsidRPr="00BA4504" w:rsidRDefault="004814E4" w:rsidP="003264A8">
          <w:pPr>
            <w:tabs>
              <w:tab w:val="center" w:pos="4513"/>
              <w:tab w:val="right" w:pos="9026"/>
            </w:tabs>
            <w:spacing w:before="0" w:after="0"/>
            <w:jc w:val="right"/>
            <w:rPr>
              <w:rFonts w:ascii="Calibri" w:hAnsi="Calibri" w:cs="Times New Roman"/>
              <w:sz w:val="16"/>
              <w:szCs w:val="16"/>
            </w:rPr>
          </w:pPr>
        </w:p>
        <w:p w14:paraId="46561639" w14:textId="77777777" w:rsidR="00CC70C4" w:rsidRPr="00CC70C4" w:rsidRDefault="007A0121" w:rsidP="00CC70C4">
          <w:pPr>
            <w:spacing w:before="0" w:after="0"/>
            <w:ind w:right="34"/>
            <w:jc w:val="right"/>
            <w:rPr>
              <w:rFonts w:ascii="Calibri" w:hAnsi="Calibri" w:cs="Times New Roman"/>
              <w:sz w:val="16"/>
              <w:szCs w:val="16"/>
            </w:rPr>
          </w:pPr>
          <w:r>
            <w:rPr>
              <w:rFonts w:ascii="Calibri" w:hAnsi="Calibri" w:cs="Calibri"/>
              <w:sz w:val="16"/>
              <w:szCs w:val="16"/>
            </w:rPr>
            <w:br/>
          </w:r>
          <w:r w:rsidR="00CC70C4" w:rsidRPr="00CC70C4">
            <w:rPr>
              <w:rFonts w:ascii="Calibri" w:hAnsi="Calibri" w:cs="Calibri"/>
              <w:sz w:val="16"/>
              <w:szCs w:val="16"/>
            </w:rPr>
            <w:t>Registered in England No. 2761308</w:t>
          </w:r>
          <w:r w:rsidR="00CC70C4" w:rsidRPr="00CC70C4">
            <w:rPr>
              <w:rFonts w:ascii="Calibri" w:hAnsi="Calibri" w:cs="Times New Roman"/>
              <w:sz w:val="16"/>
              <w:szCs w:val="16"/>
            </w:rPr>
            <w:t xml:space="preserve"> </w:t>
          </w:r>
        </w:p>
        <w:p w14:paraId="6F9F6098" w14:textId="77777777" w:rsidR="004814E4" w:rsidRPr="00CC70C4" w:rsidRDefault="00CC70C4" w:rsidP="00CC70C4">
          <w:pPr>
            <w:spacing w:before="0" w:after="0"/>
            <w:ind w:right="34"/>
            <w:jc w:val="right"/>
            <w:rPr>
              <w:rFonts w:ascii="Calibri" w:hAnsi="Calibri" w:cs="Times New Roman"/>
              <w:sz w:val="16"/>
              <w:szCs w:val="16"/>
            </w:rPr>
          </w:pPr>
          <w:r w:rsidRPr="00CC70C4">
            <w:rPr>
              <w:rFonts w:ascii="Calibri" w:hAnsi="Calibri" w:cs="Times New Roman"/>
              <w:sz w:val="16"/>
              <w:szCs w:val="16"/>
            </w:rPr>
            <w:t xml:space="preserve">Registered Office: </w:t>
          </w:r>
          <w:r w:rsidR="007F4DFA" w:rsidRPr="007F4DFA">
            <w:rPr>
              <w:rFonts w:ascii="Calibri" w:hAnsi="Calibri" w:cs="Times New Roman"/>
              <w:sz w:val="16"/>
              <w:szCs w:val="16"/>
            </w:rPr>
            <w:t xml:space="preserve">Bankside 3, </w:t>
          </w:r>
          <w:r w:rsidR="007F4DFA">
            <w:rPr>
              <w:rFonts w:ascii="Calibri" w:hAnsi="Calibri" w:cs="Times New Roman"/>
              <w:sz w:val="16"/>
              <w:szCs w:val="16"/>
            </w:rPr>
            <w:br/>
          </w:r>
          <w:r w:rsidR="007F4DFA" w:rsidRPr="007F4DFA">
            <w:rPr>
              <w:rFonts w:ascii="Calibri" w:hAnsi="Calibri" w:cs="Times New Roman"/>
              <w:sz w:val="16"/>
              <w:szCs w:val="16"/>
            </w:rPr>
            <w:t>90-100 Southwark Street, London SE1 0SW</w:t>
          </w:r>
        </w:p>
        <w:p w14:paraId="5049A9E5" w14:textId="77777777" w:rsidR="004814E4" w:rsidRPr="00BA4504" w:rsidRDefault="004814E4" w:rsidP="007A0121">
          <w:pPr>
            <w:spacing w:before="0" w:after="0"/>
            <w:ind w:right="34"/>
            <w:jc w:val="right"/>
            <w:rPr>
              <w:rFonts w:ascii="Calibri" w:hAnsi="Calibri" w:cs="Times New Roman"/>
              <w:sz w:val="16"/>
              <w:szCs w:val="16"/>
            </w:rPr>
          </w:pPr>
          <w:r w:rsidRPr="00BA4504">
            <w:rPr>
              <w:rFonts w:ascii="Calibri" w:hAnsi="Calibri" w:cs="Times New Roman"/>
              <w:sz w:val="16"/>
              <w:szCs w:val="16"/>
            </w:rPr>
            <w:t xml:space="preserve">An </w:t>
          </w:r>
          <w:r w:rsidRPr="00BA4504">
            <w:rPr>
              <w:rFonts w:ascii="Century Gothic" w:hAnsi="Century Gothic" w:cs="Century Gothic"/>
              <w:sz w:val="16"/>
              <w:szCs w:val="16"/>
            </w:rPr>
            <w:t>Omnicom</w:t>
          </w:r>
          <w:r w:rsidRPr="00BA4504">
            <w:rPr>
              <w:rFonts w:ascii="Calibri" w:hAnsi="Calibri" w:cs="Times New Roman"/>
              <w:sz w:val="16"/>
              <w:szCs w:val="16"/>
            </w:rPr>
            <w:t xml:space="preserve"> Group Inc Company </w:t>
          </w:r>
        </w:p>
      </w:tc>
    </w:tr>
  </w:tbl>
  <w:p w14:paraId="7CEB630F" w14:textId="77777777" w:rsidR="00CD55C3" w:rsidRPr="00CD55C3" w:rsidRDefault="007A0121" w:rsidP="004814E4">
    <w:pPr>
      <w:pStyle w:val="Footer"/>
      <w:tabs>
        <w:tab w:val="clear" w:pos="9360"/>
        <w:tab w:val="right" w:pos="9072"/>
      </w:tabs>
      <w:spacing w:after="0"/>
    </w:pPr>
    <w:r w:rsidRPr="00BA4504">
      <w:rPr>
        <w:noProof/>
        <w:lang w:val="en-US"/>
      </w:rPr>
      <mc:AlternateContent>
        <mc:Choice Requires="wps">
          <w:drawing>
            <wp:anchor distT="0" distB="0" distL="114300" distR="114300" simplePos="0" relativeHeight="251656704" behindDoc="0" locked="0" layoutInCell="1" allowOverlap="1" wp14:anchorId="289ECDEB" wp14:editId="6F4E7527">
              <wp:simplePos x="0" y="0"/>
              <wp:positionH relativeFrom="column">
                <wp:posOffset>2455545</wp:posOffset>
              </wp:positionH>
              <wp:positionV relativeFrom="paragraph">
                <wp:posOffset>-760730</wp:posOffset>
              </wp:positionV>
              <wp:extent cx="3830955" cy="285750"/>
              <wp:effectExtent l="0" t="0" r="0" b="0"/>
              <wp:wrapNone/>
              <wp:docPr id="10"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955" cy="285750"/>
                      </a:xfrm>
                      <a:prstGeom prst="rect">
                        <a:avLst/>
                      </a:prstGeom>
                    </wps:spPr>
                    <wps:txbx>
                      <w:txbxContent>
                        <w:p w14:paraId="2FF14FA2" w14:textId="77777777" w:rsidR="004814E4" w:rsidRPr="005D21B6" w:rsidRDefault="004814E4" w:rsidP="004814E4">
                          <w:pPr>
                            <w:pStyle w:val="NormalWeb"/>
                            <w:spacing w:before="0" w:beforeAutospacing="0" w:after="0" w:afterAutospacing="0"/>
                            <w:jc w:val="right"/>
                            <w:rPr>
                              <w:b/>
                              <w:color w:val="4E5053"/>
                              <w:sz w:val="20"/>
                              <w:szCs w:val="20"/>
                            </w:rPr>
                          </w:pPr>
                          <w:r w:rsidRPr="005D21B6">
                            <w:rPr>
                              <w:rFonts w:asciiTheme="minorHAnsi" w:hAnsi="Calibri" w:cstheme="minorBidi"/>
                              <w:b/>
                              <w:color w:val="4E5053"/>
                              <w:kern w:val="24"/>
                              <w:sz w:val="20"/>
                              <w:szCs w:val="20"/>
                              <w:lang w:val="en-US"/>
                            </w:rPr>
                            <w:t>defining value &gt;&gt; driving decisions &gt;&gt; delivering success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89ECDEB" id="_x0000_t202" coordsize="21600,21600" o:spt="202" path="m,l,21600r21600,l21600,xe">
              <v:stroke joinstyle="miter"/>
              <v:path gradientshapeok="t" o:connecttype="rect"/>
            </v:shapetype>
            <v:shape id="Title 1" o:spid="_x0000_s1026" type="#_x0000_t202" style="position:absolute;left:0;text-align:left;margin-left:193.35pt;margin-top:-59.9pt;width:301.6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" filled="f" stroked="f">
              <v:textbox>
                <w:txbxContent>
                  <w:p w14:paraId="2FF14FA2" w14:textId="77777777" w:rsidR="004814E4" w:rsidRPr="005D21B6" w:rsidRDefault="004814E4" w:rsidP="004814E4">
                    <w:pPr>
                      <w:pStyle w:val="NormalWeb"/>
                      <w:spacing w:before="0" w:beforeAutospacing="0" w:after="0" w:afterAutospacing="0"/>
                      <w:jc w:val="right"/>
                      <w:rPr>
                        <w:b/>
                        <w:color w:val="4E5053"/>
                        <w:sz w:val="20"/>
                        <w:szCs w:val="20"/>
                      </w:rPr>
                    </w:pPr>
                    <w:r w:rsidRPr="005D21B6">
                      <w:rPr>
                        <w:rFonts w:asciiTheme="minorHAnsi" w:hAnsi="Calibri" w:cstheme="minorBidi"/>
                        <w:b/>
                        <w:color w:val="4E5053"/>
                        <w:kern w:val="24"/>
                        <w:sz w:val="20"/>
                        <w:szCs w:val="20"/>
                        <w:lang w:val="en-US"/>
                      </w:rPr>
                      <w:t>defining value &gt;&gt; driving decisions &gt;&gt; delivering success</w:t>
                    </w:r>
                  </w:p>
                </w:txbxContent>
              </v:textbox>
            </v:shape>
          </w:pict>
        </mc:Fallback>
      </mc:AlternateContent>
    </w:r>
    <w:r w:rsidR="00DE0926">
      <w:ptab w:relativeTo="margin" w:alignment="left" w:leader="none"/>
    </w:r>
    <w:r w:rsidR="00570204">
      <w:ptab w:relativeTo="margin" w:alignment="left" w:leader="none"/>
    </w:r>
    <w:r w:rsidR="0035725D">
      <w:ptab w:relativeTo="margin" w:alignment="left" w:leader="none"/>
    </w:r>
    <w:r w:rsidR="006A67B6">
      <w:ptab w:relativeTo="margin" w:alignment="left" w:leader="none"/>
    </w:r>
    <w:r w:rsidR="00A92574">
      <w:ptab w:relativeTo="margin" w:alignment="left" w:leader="none"/>
    </w:r>
    <w:r w:rsidR="000B79A6">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821D" w14:textId="77777777" w:rsidR="00C42166" w:rsidRDefault="00C42166" w:rsidP="002A06F5">
      <w:r>
        <w:separator/>
      </w:r>
    </w:p>
    <w:p w14:paraId="199A3D3F" w14:textId="77777777" w:rsidR="00C42166" w:rsidRDefault="00C42166"/>
    <w:p w14:paraId="4D2C61E4" w14:textId="77777777" w:rsidR="00C42166" w:rsidRDefault="00C42166"/>
  </w:footnote>
  <w:footnote w:type="continuationSeparator" w:id="0">
    <w:p w14:paraId="7550846A" w14:textId="77777777" w:rsidR="00C42166" w:rsidRDefault="00C42166" w:rsidP="002A06F5">
      <w:r>
        <w:continuationSeparator/>
      </w:r>
    </w:p>
    <w:p w14:paraId="2CF4C6AD" w14:textId="77777777" w:rsidR="00C42166" w:rsidRDefault="00C42166"/>
    <w:p w14:paraId="4576B18A" w14:textId="77777777" w:rsidR="00C42166" w:rsidRDefault="00C42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B89" w14:textId="77777777" w:rsidR="00EC5D2D" w:rsidRDefault="0090225A">
    <w:pPr>
      <w:pStyle w:val="Header"/>
    </w:pPr>
    <w:r>
      <w:rPr>
        <w:noProof/>
        <w:lang w:eastAsia="en-GB"/>
      </w:rPr>
      <w:pict w14:anchorId="5518C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60187" o:spid="_x0000_s1025" type="#_x0000_t75" alt="" style="position:absolute;left:0;text-align:left;margin-left:0;margin-top:0;width:429.35pt;height:607.8pt;z-index:-251656704;mso-wrap-edited:f;mso-width-percent:0;mso-height-percent:0;mso-position-horizontal:center;mso-position-horizontal-relative:margin;mso-position-vertical:center;mso-position-vertical-relative:margin;mso-width-percent:0;mso-height-percent:0" o:allowincell="f">
          <v:imagedata r:id="rId1" o:title="proposal image (Lar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8A57" w14:textId="2FA8134D" w:rsidR="00CD55C3" w:rsidRPr="004814E4" w:rsidRDefault="00B00604" w:rsidP="004814E4">
    <w:pPr>
      <w:pStyle w:val="Header"/>
      <w:tabs>
        <w:tab w:val="clear" w:pos="9360"/>
        <w:tab w:val="right" w:pos="9639"/>
      </w:tabs>
    </w:pPr>
    <w:r>
      <w:rPr>
        <w:noProof/>
        <w:lang w:val="en-US"/>
      </w:rPr>
      <w:drawing>
        <wp:anchor distT="0" distB="0" distL="114300" distR="114300" simplePos="0" relativeHeight="251655680" behindDoc="1" locked="0" layoutInCell="1" allowOverlap="1" wp14:anchorId="321E30BA" wp14:editId="4B4021B1">
          <wp:simplePos x="0" y="0"/>
          <wp:positionH relativeFrom="column">
            <wp:posOffset>-742950</wp:posOffset>
          </wp:positionH>
          <wp:positionV relativeFrom="paragraph">
            <wp:posOffset>-391795</wp:posOffset>
          </wp:positionV>
          <wp:extent cx="7593330" cy="10720070"/>
          <wp:effectExtent l="0" t="0" r="7620" b="5080"/>
          <wp:wrapNone/>
          <wp:docPr id="16" name="Picture 16" descr="C:\Users\gemma.davies\Pictures\u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davies\Pictures\u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2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8C0" w:rsidRPr="00AD38C0">
      <w:rPr>
        <w:noProof/>
      </w:rPr>
      <w:drawing>
        <wp:anchor distT="0" distB="0" distL="114300" distR="114300" simplePos="0" relativeHeight="251657728" behindDoc="0" locked="0" layoutInCell="1" allowOverlap="1" wp14:anchorId="7138D0EC" wp14:editId="2BB3DFEE">
          <wp:simplePos x="0" y="0"/>
          <wp:positionH relativeFrom="margin">
            <wp:posOffset>4046220</wp:posOffset>
          </wp:positionH>
          <wp:positionV relativeFrom="paragraph">
            <wp:posOffset>414020</wp:posOffset>
          </wp:positionV>
          <wp:extent cx="1713600" cy="417600"/>
          <wp:effectExtent l="0" t="0" r="1270" b="1905"/>
          <wp:wrapSquare wrapText="bothSides"/>
          <wp:docPr id="18" name="Picture 18" descr="C:\Users\gemma.barrett\AppData\Local\Microsoft\Windows\Temporary Internet Files\Content.Outlook\TYQWOTIF\Patient Centered Outcomes Logo RGB 150dpi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mma.barrett\AppData\Local\Microsoft\Windows\Temporary Internet Files\Content.Outlook\TYQWOTIF\Patient Centered Outcomes Logo RGB 150dpi digital (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745"/>
                  <a:stretch/>
                </pic:blipFill>
                <pic:spPr bwMode="auto">
                  <a:xfrm>
                    <a:off x="0" y="0"/>
                    <a:ext cx="1713600" cy="4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8C0" w:rsidRPr="00AD38C0">
      <w:rPr>
        <w:noProof/>
      </w:rPr>
      <w:drawing>
        <wp:anchor distT="0" distB="0" distL="114300" distR="114300" simplePos="0" relativeHeight="251658752" behindDoc="0" locked="0" layoutInCell="1" allowOverlap="1" wp14:anchorId="2EA2711F" wp14:editId="28DA8CED">
          <wp:simplePos x="0" y="0"/>
          <wp:positionH relativeFrom="margin">
            <wp:posOffset>0</wp:posOffset>
          </wp:positionH>
          <wp:positionV relativeFrom="paragraph">
            <wp:posOffset>323215</wp:posOffset>
          </wp:positionV>
          <wp:extent cx="1072800" cy="615600"/>
          <wp:effectExtent l="0" t="0" r="0" b="0"/>
          <wp:wrapSquare wrapText="bothSides"/>
          <wp:docPr id="19" name="Picture 19" descr="I:\SHARED\BD Marketing\Branding\Logos\Adelphi Values Logos\Adelphi Values\Adelphi_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ARED\BD Marketing\Branding\Logos\Adelphi Values Logos\Adelphi Values\Adelphi_Valu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28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469pt" o:bullet="t">
        <v:imagedata r:id="rId1" o:title="Dark Blue Double chevron"/>
      </v:shape>
    </w:pict>
  </w:numPicBullet>
  <w:numPicBullet w:numPicBulletId="1">
    <w:pict>
      <v:shape id="_x0000_i1027" type="#_x0000_t75" style="width:569.5pt;height:469pt" o:bullet="t">
        <v:imagedata r:id="rId2" o:title="Green Double"/>
      </v:shape>
    </w:pict>
  </w:numPicBullet>
  <w:numPicBullet w:numPicBulletId="2">
    <w:pict>
      <v:shape id="_x0000_i1028" type="#_x0000_t75" style="width:284pt;height:469pt" o:bullet="t">
        <v:imagedata r:id="rId3" o:title="Green Single"/>
      </v:shape>
    </w:pict>
  </w:numPicBullet>
  <w:numPicBullet w:numPicBulletId="3">
    <w:pict>
      <v:shape id="_x0000_i1029" type="#_x0000_t75" style="width:468pt;height:385.5pt" o:bullet="t">
        <v:imagedata r:id="rId4" o:title="Green Double"/>
      </v:shape>
    </w:pict>
  </w:numPicBullet>
  <w:abstractNum w:abstractNumId="0" w15:restartNumberingAfterBreak="0">
    <w:nsid w:val="00EC10D2"/>
    <w:multiLevelType w:val="hybridMultilevel"/>
    <w:tmpl w:val="7F5C87F0"/>
    <w:lvl w:ilvl="0" w:tplc="6310C436">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9E00F696">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14A832F1"/>
    <w:multiLevelType w:val="multilevel"/>
    <w:tmpl w:val="459AA84E"/>
    <w:numStyleLink w:val="AVbulletstyle-green"/>
  </w:abstractNum>
  <w:abstractNum w:abstractNumId="2" w15:restartNumberingAfterBreak="0">
    <w:nsid w:val="16881070"/>
    <w:multiLevelType w:val="multilevel"/>
    <w:tmpl w:val="EB6ABE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1CE577D"/>
    <w:multiLevelType w:val="hybridMultilevel"/>
    <w:tmpl w:val="3370CB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3431CB7"/>
    <w:multiLevelType w:val="hybridMultilevel"/>
    <w:tmpl w:val="B0F41D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4A1E1A"/>
    <w:multiLevelType w:val="hybridMultilevel"/>
    <w:tmpl w:val="A04898BC"/>
    <w:lvl w:ilvl="0" w:tplc="02246E84">
      <w:start w:val="1"/>
      <w:numFmt w:val="bullet"/>
      <w:pStyle w:val="Table-Bullet1"/>
      <w:lvlText w:val=""/>
      <w:lvlPicBulletId w:val="3"/>
      <w:lvlJc w:val="left"/>
      <w:pPr>
        <w:ind w:left="353" w:hanging="360"/>
      </w:pPr>
      <w:rPr>
        <w:rFonts w:ascii="Symbol" w:hAnsi="Symbol" w:hint="default"/>
        <w:color w:val="auto"/>
        <w:u w:color="4E5053" w:themeColor="text2"/>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61832499"/>
    <w:multiLevelType w:val="multilevel"/>
    <w:tmpl w:val="791EF916"/>
    <w:lvl w:ilvl="0">
      <w:start w:val="1"/>
      <w:numFmt w:val="bullet"/>
      <w:lvlText w:val=""/>
      <w:lvlPicBulletId w:val="1"/>
      <w:lvlJc w:val="left"/>
      <w:pPr>
        <w:ind w:left="680" w:hanging="323"/>
      </w:pPr>
      <w:rPr>
        <w:rFonts w:ascii="Symbol" w:hAnsi="Symbol" w:hint="default"/>
        <w:color w:val="auto"/>
      </w:rPr>
    </w:lvl>
    <w:lvl w:ilvl="1">
      <w:start w:val="1"/>
      <w:numFmt w:val="bullet"/>
      <w:lvlText w:val="o"/>
      <w:lvlJc w:val="left"/>
      <w:pPr>
        <w:ind w:left="964" w:hanging="284"/>
      </w:pPr>
      <w:rPr>
        <w:rFonts w:ascii="Courier New" w:hAnsi="Courier New" w:cs="Courier New" w:hint="default"/>
        <w:color w:val="auto"/>
      </w:rPr>
    </w:lvl>
    <w:lvl w:ilvl="2">
      <w:start w:val="1"/>
      <w:numFmt w:val="bullet"/>
      <w:lvlText w:val="-"/>
      <w:lvlJc w:val="left"/>
      <w:pPr>
        <w:ind w:left="1247" w:hanging="283"/>
      </w:pPr>
      <w:rPr>
        <w:rFonts w:ascii="Calibri" w:hAnsi="Calibri" w:cs="Times New Roman" w:hint="default"/>
        <w:b/>
        <w:i w:val="0"/>
        <w:color w:val="68B937" w:themeColor="accent1"/>
      </w:rPr>
    </w:lvl>
    <w:lvl w:ilvl="3">
      <w:start w:val="1"/>
      <w:numFmt w:val="bullet"/>
      <w:lvlText w:val=""/>
      <w:lvlJc w:val="left"/>
      <w:pPr>
        <w:ind w:left="1531" w:hanging="284"/>
      </w:pPr>
      <w:rPr>
        <w:rFonts w:ascii="Wingdings" w:hAnsi="Wingdings" w:hint="default"/>
        <w:b/>
        <w:i w:val="0"/>
        <w:color w:val="68B937"/>
      </w:rPr>
    </w:lvl>
    <w:lvl w:ilvl="4">
      <w:start w:val="1"/>
      <w:numFmt w:val="bullet"/>
      <w:lvlText w:val="-"/>
      <w:lvlJc w:val="left"/>
      <w:pPr>
        <w:ind w:left="1814" w:hanging="283"/>
      </w:pPr>
      <w:rPr>
        <w:rFonts w:ascii="Calibri" w:hAnsi="Calibri" w:cs="Times New Roman" w:hint="default"/>
        <w:b/>
        <w:i w:val="0"/>
        <w:color w:val="68B937"/>
      </w:rPr>
    </w:lvl>
    <w:lvl w:ilvl="5">
      <w:start w:val="1"/>
      <w:numFmt w:val="bullet"/>
      <w:lvlText w:val="-"/>
      <w:lvlJc w:val="left"/>
      <w:pPr>
        <w:ind w:left="8217" w:hanging="284"/>
      </w:pPr>
      <w:rPr>
        <w:rFonts w:ascii="Calibri" w:hAnsi="Calibri" w:cs="Times New Roman" w:hint="default"/>
        <w:b/>
        <w:i w:val="0"/>
        <w:color w:val="EF7F04" w:themeColor="accent4"/>
      </w:rPr>
    </w:lvl>
    <w:lvl w:ilvl="6">
      <w:start w:val="1"/>
      <w:numFmt w:val="bullet"/>
      <w:lvlText w:val="-"/>
      <w:lvlJc w:val="left"/>
      <w:pPr>
        <w:ind w:left="8500" w:hanging="283"/>
      </w:pPr>
      <w:rPr>
        <w:rFonts w:ascii="Calibri" w:hAnsi="Calibri" w:cs="Times New Roman" w:hint="default"/>
        <w:color w:val="EF7F04" w:themeColor="accent4"/>
      </w:rPr>
    </w:lvl>
    <w:lvl w:ilvl="7">
      <w:start w:val="1"/>
      <w:numFmt w:val="lowerLetter"/>
      <w:lvlText w:val="%8."/>
      <w:lvlJc w:val="left"/>
      <w:pPr>
        <w:ind w:left="29279" w:hanging="360"/>
      </w:pPr>
    </w:lvl>
    <w:lvl w:ilvl="8">
      <w:start w:val="1"/>
      <w:numFmt w:val="lowerRoman"/>
      <w:lvlText w:val="%9."/>
      <w:lvlJc w:val="left"/>
      <w:pPr>
        <w:ind w:left="29639" w:hanging="360"/>
      </w:pPr>
    </w:lvl>
  </w:abstractNum>
  <w:abstractNum w:abstractNumId="7" w15:restartNumberingAfterBreak="0">
    <w:nsid w:val="65927170"/>
    <w:multiLevelType w:val="hybridMultilevel"/>
    <w:tmpl w:val="4EAEFB8A"/>
    <w:lvl w:ilvl="0" w:tplc="A1AA5F6C">
      <w:start w:val="1"/>
      <w:numFmt w:val="bullet"/>
      <w:pStyle w:val="Table-Bullet2"/>
      <w:lvlText w:val="&gt;"/>
      <w:lvlJc w:val="left"/>
      <w:pPr>
        <w:ind w:left="360" w:hanging="360"/>
      </w:pPr>
      <w:rPr>
        <w:rFonts w:ascii="Calibri" w:hAnsi="Calibri" w:hint="default"/>
        <w:color w:val="68B93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B2880"/>
    <w:multiLevelType w:val="hybridMultilevel"/>
    <w:tmpl w:val="5188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1A458C"/>
    <w:multiLevelType w:val="hybridMultilevel"/>
    <w:tmpl w:val="CFD6CF4A"/>
    <w:lvl w:ilvl="0" w:tplc="D4EAD4B8">
      <w:start w:val="1"/>
      <w:numFmt w:val="bullet"/>
      <w:lvlText w:val=""/>
      <w:lvlJc w:val="left"/>
      <w:pPr>
        <w:ind w:left="720" w:hanging="360"/>
      </w:pPr>
      <w:rPr>
        <w:rFonts w:ascii="Symbol" w:hAnsi="Symbol" w:hint="default"/>
        <w:color w:val="4E5053"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663F1F"/>
    <w:multiLevelType w:val="multilevel"/>
    <w:tmpl w:val="459AA84E"/>
    <w:styleLink w:val="AVbulletstyle-green"/>
    <w:lvl w:ilvl="0">
      <w:start w:val="1"/>
      <w:numFmt w:val="bullet"/>
      <w:pStyle w:val="ListParagraph"/>
      <w:lvlText w:val=""/>
      <w:lvlPicBulletId w:val="1"/>
      <w:lvlJc w:val="left"/>
      <w:pPr>
        <w:ind w:left="680" w:hanging="323"/>
      </w:pPr>
      <w:rPr>
        <w:rFonts w:ascii="Symbol" w:hAnsi="Symbol" w:hint="default"/>
        <w:color w:val="auto"/>
      </w:rPr>
    </w:lvl>
    <w:lvl w:ilvl="1">
      <w:start w:val="1"/>
      <w:numFmt w:val="bullet"/>
      <w:pStyle w:val="Bullet2"/>
      <w:lvlText w:val=""/>
      <w:lvlPicBulletId w:val="2"/>
      <w:lvlJc w:val="left"/>
      <w:pPr>
        <w:ind w:left="964" w:hanging="284"/>
      </w:pPr>
      <w:rPr>
        <w:rFonts w:ascii="Symbol" w:hAnsi="Symbol" w:hint="default"/>
        <w:color w:val="auto"/>
      </w:rPr>
    </w:lvl>
    <w:lvl w:ilvl="2">
      <w:start w:val="1"/>
      <w:numFmt w:val="bullet"/>
      <w:pStyle w:val="Bullet3"/>
      <w:lvlText w:val="-"/>
      <w:lvlJc w:val="left"/>
      <w:pPr>
        <w:ind w:left="1247" w:hanging="283"/>
      </w:pPr>
      <w:rPr>
        <w:rFonts w:ascii="Calibri" w:hAnsi="Calibri" w:hint="default"/>
        <w:b/>
        <w:i w:val="0"/>
        <w:color w:val="68B937" w:themeColor="accent1"/>
      </w:rPr>
    </w:lvl>
    <w:lvl w:ilvl="3">
      <w:start w:val="1"/>
      <w:numFmt w:val="bullet"/>
      <w:pStyle w:val="Bullet4"/>
      <w:lvlText w:val=""/>
      <w:lvlJc w:val="left"/>
      <w:pPr>
        <w:ind w:left="1531" w:hanging="284"/>
      </w:pPr>
      <w:rPr>
        <w:rFonts w:ascii="Wingdings" w:hAnsi="Wingdings" w:hint="default"/>
        <w:b/>
        <w:i w:val="0"/>
        <w:color w:val="68B937"/>
      </w:rPr>
    </w:lvl>
    <w:lvl w:ilvl="4">
      <w:start w:val="1"/>
      <w:numFmt w:val="bullet"/>
      <w:pStyle w:val="Bullet5"/>
      <w:lvlText w:val="-"/>
      <w:lvlJc w:val="left"/>
      <w:pPr>
        <w:ind w:left="1814" w:hanging="283"/>
      </w:pPr>
      <w:rPr>
        <w:rFonts w:ascii="Calibri" w:hAnsi="Calibri" w:hint="default"/>
        <w:b/>
        <w:i w:val="0"/>
        <w:color w:val="68B937"/>
      </w:rPr>
    </w:lvl>
    <w:lvl w:ilvl="5">
      <w:start w:val="1"/>
      <w:numFmt w:val="bullet"/>
      <w:lvlText w:val="-"/>
      <w:lvlJc w:val="left"/>
      <w:pPr>
        <w:ind w:left="8217" w:hanging="284"/>
      </w:pPr>
      <w:rPr>
        <w:rFonts w:ascii="Calibri" w:hAnsi="Calibri" w:hint="default"/>
        <w:b/>
        <w:i w:val="0"/>
        <w:color w:val="EF7F04" w:themeColor="accent4"/>
      </w:rPr>
    </w:lvl>
    <w:lvl w:ilvl="6">
      <w:start w:val="1"/>
      <w:numFmt w:val="bullet"/>
      <w:lvlText w:val="-"/>
      <w:lvlJc w:val="left"/>
      <w:pPr>
        <w:ind w:left="8500" w:hanging="283"/>
      </w:pPr>
      <w:rPr>
        <w:rFonts w:ascii="Calibri" w:hAnsi="Calibri" w:hint="default"/>
        <w:color w:val="EF7F04" w:themeColor="accent4"/>
      </w:rPr>
    </w:lvl>
    <w:lvl w:ilvl="7">
      <w:start w:val="1"/>
      <w:numFmt w:val="lowerLetter"/>
      <w:lvlText w:val="%8."/>
      <w:lvlJc w:val="left"/>
      <w:pPr>
        <w:ind w:left="29279" w:hanging="360"/>
      </w:pPr>
      <w:rPr>
        <w:rFonts w:hint="default"/>
      </w:rPr>
    </w:lvl>
    <w:lvl w:ilvl="8">
      <w:start w:val="1"/>
      <w:numFmt w:val="lowerRoman"/>
      <w:lvlText w:val="%9."/>
      <w:lvlJc w:val="left"/>
      <w:pPr>
        <w:ind w:left="29639" w:hanging="360"/>
      </w:pPr>
      <w:rPr>
        <w:rFonts w:hint="default"/>
      </w:rPr>
    </w:lvl>
  </w:abstractNum>
  <w:abstractNum w:abstractNumId="11" w15:restartNumberingAfterBreak="0">
    <w:nsid w:val="7CB21D67"/>
    <w:multiLevelType w:val="hybridMultilevel"/>
    <w:tmpl w:val="35D82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81918546">
    <w:abstractNumId w:val="10"/>
  </w:num>
  <w:num w:numId="2" w16cid:durableId="438598549">
    <w:abstractNumId w:val="2"/>
  </w:num>
  <w:num w:numId="3" w16cid:durableId="185675096">
    <w:abstractNumId w:val="1"/>
    <w:lvlOverride w:ilvl="0">
      <w:lvl w:ilvl="0">
        <w:numFmt w:val="decimal"/>
        <w:pStyle w:val="ListParagraph"/>
        <w:lvlText w:val=""/>
        <w:lvlJc w:val="left"/>
      </w:lvl>
    </w:lvlOverride>
    <w:lvlOverride w:ilvl="1">
      <w:lvl w:ilvl="1">
        <w:start w:val="1"/>
        <w:numFmt w:val="bullet"/>
        <w:pStyle w:val="Bullet2"/>
        <w:lvlText w:val=""/>
        <w:lvlPicBulletId w:val="3"/>
        <w:lvlJc w:val="left"/>
        <w:pPr>
          <w:ind w:left="964" w:hanging="284"/>
        </w:pPr>
        <w:rPr>
          <w:rFonts w:ascii="Symbol" w:hAnsi="Symbol" w:hint="default"/>
          <w:color w:val="auto"/>
        </w:rPr>
      </w:lvl>
    </w:lvlOverride>
  </w:num>
  <w:num w:numId="4" w16cid:durableId="437607249">
    <w:abstractNumId w:val="7"/>
  </w:num>
  <w:num w:numId="5" w16cid:durableId="544560767">
    <w:abstractNumId w:val="5"/>
  </w:num>
  <w:num w:numId="6" w16cid:durableId="1457791989">
    <w:abstractNumId w:val="9"/>
  </w:num>
  <w:num w:numId="7" w16cid:durableId="1197542264">
    <w:abstractNumId w:val="1"/>
    <w:lvlOverride w:ilvl="0">
      <w:lvl w:ilvl="0">
        <w:numFmt w:val="decimal"/>
        <w:pStyle w:val="ListParagraph"/>
        <w:lvlText w:val=""/>
        <w:lvlJc w:val="left"/>
      </w:lvl>
    </w:lvlOverride>
    <w:lvlOverride w:ilvl="1">
      <w:startOverride w:val="1"/>
      <w:lvl w:ilvl="1">
        <w:start w:val="1"/>
        <w:numFmt w:val="decimal"/>
        <w:pStyle w:val="Bullet2"/>
        <w:lvlText w:val=""/>
        <w:lvlJc w:val="left"/>
        <w:pPr>
          <w:ind w:left="964" w:hanging="284"/>
        </w:pPr>
        <w:rPr>
          <w:rFonts w:ascii="Symbol" w:hAnsi="Symbol" w:hint="default"/>
          <w:color w:val="auto"/>
        </w:rPr>
      </w:lvl>
    </w:lvlOverride>
    <w:lvlOverride w:ilvl="2">
      <w:startOverride w:val="1"/>
      <w:lvl w:ilvl="2">
        <w:start w:val="1"/>
        <w:numFmt w:val="decimal"/>
        <w:pStyle w:val="Bullet3"/>
        <w:lvlText w:val="-"/>
        <w:lvlJc w:val="left"/>
        <w:pPr>
          <w:ind w:left="1247" w:hanging="283"/>
        </w:pPr>
        <w:rPr>
          <w:rFonts w:ascii="Calibri" w:hAnsi="Calibri" w:cs="Times New Roman" w:hint="default"/>
          <w:b/>
          <w:i w:val="0"/>
          <w:color w:val="68B937" w:themeColor="accent1"/>
        </w:rPr>
      </w:lvl>
    </w:lvlOverride>
    <w:lvlOverride w:ilvl="3">
      <w:lvl w:ilvl="3">
        <w:numFmt w:val="decimal"/>
        <w:pStyle w:val="Bullet4"/>
        <w:lvlText w:val=""/>
        <w:lvlJc w:val="left"/>
      </w:lvl>
    </w:lvlOverride>
    <w:lvlOverride w:ilvl="4">
      <w:lvl w:ilvl="4">
        <w:numFmt w:val="decimal"/>
        <w:pStyle w:val="Bullet5"/>
        <w:lvlText w:val=""/>
        <w:lvlJc w:val="left"/>
      </w:lvl>
    </w:lvlOverride>
    <w:lvlOverride w:ilvl="5">
      <w:lvl w:ilvl="5">
        <w:numFmt w:val="decimal"/>
        <w:lvlText w:val=""/>
        <w:lvlJc w:val="left"/>
      </w:lvl>
    </w:lvlOverride>
    <w:lvlOverride w:ilvl="6">
      <w:lvl w:ilvl="6">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738505024">
    <w:abstractNumId w:val="0"/>
  </w:num>
  <w:num w:numId="9" w16cid:durableId="888108673">
    <w:abstractNumId w:val="1"/>
    <w:lvlOverride w:ilvl="0">
      <w:lvl w:ilvl="0">
        <w:numFmt w:val="decimal"/>
        <w:pStyle w:val="ListParagraph"/>
        <w:lvlText w:val=""/>
        <w:lvlJc w:val="left"/>
      </w:lvl>
    </w:lvlOverride>
    <w:lvlOverride w:ilvl="1">
      <w:lvl w:ilvl="1">
        <w:start w:val="1"/>
        <w:numFmt w:val="bullet"/>
        <w:pStyle w:val="Bullet2"/>
        <w:lvlText w:val=""/>
        <w:lvlJc w:val="left"/>
        <w:pPr>
          <w:ind w:left="964" w:hanging="284"/>
        </w:pPr>
        <w:rPr>
          <w:rFonts w:ascii="Symbol" w:hAnsi="Symbol" w:hint="default"/>
          <w:color w:val="auto"/>
        </w:rPr>
      </w:lvl>
    </w:lvlOverride>
  </w:num>
  <w:num w:numId="10" w16cid:durableId="346911838">
    <w:abstractNumId w:val="0"/>
  </w:num>
  <w:num w:numId="11" w16cid:durableId="1516571532">
    <w:abstractNumId w:val="8"/>
  </w:num>
  <w:num w:numId="12" w16cid:durableId="1189175407">
    <w:abstractNumId w:val="3"/>
  </w:num>
  <w:num w:numId="13" w16cid:durableId="935674456">
    <w:abstractNumId w:val="11"/>
  </w:num>
  <w:num w:numId="14" w16cid:durableId="1746367785">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15" w16cid:durableId="1478106240">
    <w:abstractNumId w:val="1"/>
    <w:lvlOverride w:ilvl="0">
      <w:lvl w:ilvl="0">
        <w:numFmt w:val="decimal"/>
        <w:pStyle w:val="ListParagraph"/>
        <w:lvlText w:val=""/>
        <w:lvlJc w:val="left"/>
      </w:lvl>
    </w:lvlOverride>
    <w:lvlOverride w:ilvl="1">
      <w:lvl w:ilvl="1">
        <w:start w:val="1"/>
        <w:numFmt w:val="bullet"/>
        <w:pStyle w:val="Bullet2"/>
        <w:lvlText w:val=""/>
        <w:lvlPicBulletId w:val="3"/>
        <w:lvlJc w:val="left"/>
        <w:pPr>
          <w:ind w:left="964" w:hanging="284"/>
        </w:pPr>
        <w:rPr>
          <w:rFonts w:ascii="Symbol" w:hAnsi="Symbol" w:hint="default"/>
          <w:color w:val="auto"/>
        </w:rPr>
      </w:lvl>
    </w:lvlOverride>
  </w:num>
  <w:num w:numId="16" w16cid:durableId="77066415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10"/>
    <w:rsid w:val="00022224"/>
    <w:rsid w:val="00024C0D"/>
    <w:rsid w:val="00025709"/>
    <w:rsid w:val="000336BB"/>
    <w:rsid w:val="00033957"/>
    <w:rsid w:val="000339B9"/>
    <w:rsid w:val="00036BE7"/>
    <w:rsid w:val="00037184"/>
    <w:rsid w:val="00037EE7"/>
    <w:rsid w:val="00041CB4"/>
    <w:rsid w:val="00050A26"/>
    <w:rsid w:val="000568CB"/>
    <w:rsid w:val="00064B70"/>
    <w:rsid w:val="00065B19"/>
    <w:rsid w:val="00072D7C"/>
    <w:rsid w:val="00080DA4"/>
    <w:rsid w:val="00082B8E"/>
    <w:rsid w:val="00083892"/>
    <w:rsid w:val="00084188"/>
    <w:rsid w:val="00086A92"/>
    <w:rsid w:val="00091044"/>
    <w:rsid w:val="000A1F57"/>
    <w:rsid w:val="000A2D51"/>
    <w:rsid w:val="000A4656"/>
    <w:rsid w:val="000B79A6"/>
    <w:rsid w:val="000C221C"/>
    <w:rsid w:val="000C4623"/>
    <w:rsid w:val="000C4ED2"/>
    <w:rsid w:val="000C5497"/>
    <w:rsid w:val="000C58C2"/>
    <w:rsid w:val="000C5B85"/>
    <w:rsid w:val="000C7A0F"/>
    <w:rsid w:val="000D5CA3"/>
    <w:rsid w:val="000D75FD"/>
    <w:rsid w:val="000E2E8E"/>
    <w:rsid w:val="000E2EBA"/>
    <w:rsid w:val="000E4AA7"/>
    <w:rsid w:val="000E4DB1"/>
    <w:rsid w:val="000E5B6C"/>
    <w:rsid w:val="000F0A72"/>
    <w:rsid w:val="000F45C3"/>
    <w:rsid w:val="000F4F6F"/>
    <w:rsid w:val="001017E3"/>
    <w:rsid w:val="001022F9"/>
    <w:rsid w:val="00102537"/>
    <w:rsid w:val="00102A6D"/>
    <w:rsid w:val="00110E6D"/>
    <w:rsid w:val="001114BD"/>
    <w:rsid w:val="00113E61"/>
    <w:rsid w:val="001176A6"/>
    <w:rsid w:val="00121A1F"/>
    <w:rsid w:val="00124B95"/>
    <w:rsid w:val="00125EB9"/>
    <w:rsid w:val="00130298"/>
    <w:rsid w:val="00132BB6"/>
    <w:rsid w:val="00133CC1"/>
    <w:rsid w:val="001414EC"/>
    <w:rsid w:val="00146897"/>
    <w:rsid w:val="00152946"/>
    <w:rsid w:val="0015334B"/>
    <w:rsid w:val="001573DB"/>
    <w:rsid w:val="0016106A"/>
    <w:rsid w:val="001655CA"/>
    <w:rsid w:val="00170575"/>
    <w:rsid w:val="00171C51"/>
    <w:rsid w:val="00174D58"/>
    <w:rsid w:val="00184B61"/>
    <w:rsid w:val="00187D12"/>
    <w:rsid w:val="00190AA2"/>
    <w:rsid w:val="001A13F9"/>
    <w:rsid w:val="001A56A2"/>
    <w:rsid w:val="001B51BD"/>
    <w:rsid w:val="001C5280"/>
    <w:rsid w:val="001C77A7"/>
    <w:rsid w:val="001D0BB0"/>
    <w:rsid w:val="001F15D0"/>
    <w:rsid w:val="001F4820"/>
    <w:rsid w:val="00200617"/>
    <w:rsid w:val="0020147C"/>
    <w:rsid w:val="0020394F"/>
    <w:rsid w:val="00204709"/>
    <w:rsid w:val="00213599"/>
    <w:rsid w:val="00215D3C"/>
    <w:rsid w:val="002228BB"/>
    <w:rsid w:val="00227486"/>
    <w:rsid w:val="0023191E"/>
    <w:rsid w:val="0023394B"/>
    <w:rsid w:val="00240A57"/>
    <w:rsid w:val="0024311B"/>
    <w:rsid w:val="002441A9"/>
    <w:rsid w:val="00246888"/>
    <w:rsid w:val="002538C1"/>
    <w:rsid w:val="00256290"/>
    <w:rsid w:val="002674D2"/>
    <w:rsid w:val="002829F6"/>
    <w:rsid w:val="00283526"/>
    <w:rsid w:val="002840AB"/>
    <w:rsid w:val="002870CB"/>
    <w:rsid w:val="00296736"/>
    <w:rsid w:val="002A06F5"/>
    <w:rsid w:val="002B2D95"/>
    <w:rsid w:val="002B6C1C"/>
    <w:rsid w:val="002B7507"/>
    <w:rsid w:val="002C2DA5"/>
    <w:rsid w:val="002D0D32"/>
    <w:rsid w:val="002D7F2F"/>
    <w:rsid w:val="002E3EA3"/>
    <w:rsid w:val="002E583C"/>
    <w:rsid w:val="002E795D"/>
    <w:rsid w:val="00303F1E"/>
    <w:rsid w:val="00306638"/>
    <w:rsid w:val="00311630"/>
    <w:rsid w:val="0031296E"/>
    <w:rsid w:val="003136CE"/>
    <w:rsid w:val="003162B6"/>
    <w:rsid w:val="003207BD"/>
    <w:rsid w:val="00320E8D"/>
    <w:rsid w:val="00322D8B"/>
    <w:rsid w:val="00327231"/>
    <w:rsid w:val="003309F2"/>
    <w:rsid w:val="00330B56"/>
    <w:rsid w:val="00330EC9"/>
    <w:rsid w:val="003453B2"/>
    <w:rsid w:val="00352353"/>
    <w:rsid w:val="003534E5"/>
    <w:rsid w:val="0035725D"/>
    <w:rsid w:val="003609A3"/>
    <w:rsid w:val="003613F5"/>
    <w:rsid w:val="00364CBF"/>
    <w:rsid w:val="00366AB8"/>
    <w:rsid w:val="00374907"/>
    <w:rsid w:val="00382EB2"/>
    <w:rsid w:val="003A33E7"/>
    <w:rsid w:val="003A6528"/>
    <w:rsid w:val="003A7080"/>
    <w:rsid w:val="003A7C6C"/>
    <w:rsid w:val="003B285D"/>
    <w:rsid w:val="003B3145"/>
    <w:rsid w:val="003B5FE5"/>
    <w:rsid w:val="003B622E"/>
    <w:rsid w:val="003C153B"/>
    <w:rsid w:val="003D0922"/>
    <w:rsid w:val="003D22F2"/>
    <w:rsid w:val="003E3E27"/>
    <w:rsid w:val="003F058F"/>
    <w:rsid w:val="003F249F"/>
    <w:rsid w:val="003F3F1D"/>
    <w:rsid w:val="003F3F2F"/>
    <w:rsid w:val="003F5989"/>
    <w:rsid w:val="00401326"/>
    <w:rsid w:val="004015BC"/>
    <w:rsid w:val="004075E5"/>
    <w:rsid w:val="0041211B"/>
    <w:rsid w:val="00416E98"/>
    <w:rsid w:val="00420D1A"/>
    <w:rsid w:val="0042351D"/>
    <w:rsid w:val="0042783D"/>
    <w:rsid w:val="0043326F"/>
    <w:rsid w:val="00435E6D"/>
    <w:rsid w:val="00436C5B"/>
    <w:rsid w:val="0044339D"/>
    <w:rsid w:val="00444655"/>
    <w:rsid w:val="004511D9"/>
    <w:rsid w:val="0045196C"/>
    <w:rsid w:val="00451DE8"/>
    <w:rsid w:val="00452CAC"/>
    <w:rsid w:val="0046063D"/>
    <w:rsid w:val="00464ED8"/>
    <w:rsid w:val="004662F4"/>
    <w:rsid w:val="00470434"/>
    <w:rsid w:val="00471C8F"/>
    <w:rsid w:val="004720E5"/>
    <w:rsid w:val="00472A14"/>
    <w:rsid w:val="00475507"/>
    <w:rsid w:val="0047653E"/>
    <w:rsid w:val="00477BBA"/>
    <w:rsid w:val="004814E4"/>
    <w:rsid w:val="00481C13"/>
    <w:rsid w:val="00486305"/>
    <w:rsid w:val="0049288D"/>
    <w:rsid w:val="004B1BD1"/>
    <w:rsid w:val="004B7ED4"/>
    <w:rsid w:val="004C24D1"/>
    <w:rsid w:val="004C46A5"/>
    <w:rsid w:val="004C4F70"/>
    <w:rsid w:val="004C61C5"/>
    <w:rsid w:val="004D0376"/>
    <w:rsid w:val="004D0969"/>
    <w:rsid w:val="004D0FBF"/>
    <w:rsid w:val="004D7D83"/>
    <w:rsid w:val="004D7E83"/>
    <w:rsid w:val="004E669C"/>
    <w:rsid w:val="004F2A0E"/>
    <w:rsid w:val="004F3538"/>
    <w:rsid w:val="004F5311"/>
    <w:rsid w:val="00503C5B"/>
    <w:rsid w:val="00511242"/>
    <w:rsid w:val="005119E7"/>
    <w:rsid w:val="00516FE3"/>
    <w:rsid w:val="00524DFE"/>
    <w:rsid w:val="0053341C"/>
    <w:rsid w:val="00534FAC"/>
    <w:rsid w:val="00535519"/>
    <w:rsid w:val="00564061"/>
    <w:rsid w:val="005669F0"/>
    <w:rsid w:val="00570204"/>
    <w:rsid w:val="0057056A"/>
    <w:rsid w:val="00572731"/>
    <w:rsid w:val="005735C9"/>
    <w:rsid w:val="00576957"/>
    <w:rsid w:val="00576C38"/>
    <w:rsid w:val="00586BA0"/>
    <w:rsid w:val="00593008"/>
    <w:rsid w:val="00594966"/>
    <w:rsid w:val="00594991"/>
    <w:rsid w:val="00597204"/>
    <w:rsid w:val="005A0636"/>
    <w:rsid w:val="005B051C"/>
    <w:rsid w:val="005B4427"/>
    <w:rsid w:val="005C747C"/>
    <w:rsid w:val="005E5422"/>
    <w:rsid w:val="005F19C8"/>
    <w:rsid w:val="005F3BE1"/>
    <w:rsid w:val="005F3E6A"/>
    <w:rsid w:val="00600C7A"/>
    <w:rsid w:val="00601DCD"/>
    <w:rsid w:val="00607D05"/>
    <w:rsid w:val="00611AE1"/>
    <w:rsid w:val="00617737"/>
    <w:rsid w:val="006240B9"/>
    <w:rsid w:val="00627904"/>
    <w:rsid w:val="00637505"/>
    <w:rsid w:val="006432D9"/>
    <w:rsid w:val="006434ED"/>
    <w:rsid w:val="00644349"/>
    <w:rsid w:val="00644804"/>
    <w:rsid w:val="00655BD9"/>
    <w:rsid w:val="006562CA"/>
    <w:rsid w:val="0065752F"/>
    <w:rsid w:val="0066741E"/>
    <w:rsid w:val="00673FDA"/>
    <w:rsid w:val="00681B51"/>
    <w:rsid w:val="0068356A"/>
    <w:rsid w:val="0068480E"/>
    <w:rsid w:val="00696E87"/>
    <w:rsid w:val="006A0281"/>
    <w:rsid w:val="006A118C"/>
    <w:rsid w:val="006A2C5A"/>
    <w:rsid w:val="006A67B6"/>
    <w:rsid w:val="006C0B69"/>
    <w:rsid w:val="006C4CF5"/>
    <w:rsid w:val="006D249C"/>
    <w:rsid w:val="006D5F57"/>
    <w:rsid w:val="006E2CE4"/>
    <w:rsid w:val="006E3ABD"/>
    <w:rsid w:val="006E4A31"/>
    <w:rsid w:val="006F04EC"/>
    <w:rsid w:val="006F06EA"/>
    <w:rsid w:val="006F6F8B"/>
    <w:rsid w:val="0071565B"/>
    <w:rsid w:val="00721607"/>
    <w:rsid w:val="007220DD"/>
    <w:rsid w:val="00724CD0"/>
    <w:rsid w:val="00725FC3"/>
    <w:rsid w:val="00731989"/>
    <w:rsid w:val="00732C04"/>
    <w:rsid w:val="00747C33"/>
    <w:rsid w:val="00760820"/>
    <w:rsid w:val="00762998"/>
    <w:rsid w:val="007659E8"/>
    <w:rsid w:val="0078126B"/>
    <w:rsid w:val="0078203B"/>
    <w:rsid w:val="007844B6"/>
    <w:rsid w:val="00784515"/>
    <w:rsid w:val="00784B7F"/>
    <w:rsid w:val="007859F9"/>
    <w:rsid w:val="00785BE0"/>
    <w:rsid w:val="00790F19"/>
    <w:rsid w:val="0079572B"/>
    <w:rsid w:val="00795D96"/>
    <w:rsid w:val="007A0121"/>
    <w:rsid w:val="007A0ED5"/>
    <w:rsid w:val="007A1191"/>
    <w:rsid w:val="007A1FED"/>
    <w:rsid w:val="007A21CC"/>
    <w:rsid w:val="007B1080"/>
    <w:rsid w:val="007C0A5A"/>
    <w:rsid w:val="007C34F2"/>
    <w:rsid w:val="007E3838"/>
    <w:rsid w:val="007E5525"/>
    <w:rsid w:val="007F297B"/>
    <w:rsid w:val="007F4DFA"/>
    <w:rsid w:val="00801FF5"/>
    <w:rsid w:val="00804C20"/>
    <w:rsid w:val="00805AB0"/>
    <w:rsid w:val="00806DDA"/>
    <w:rsid w:val="00811855"/>
    <w:rsid w:val="008118E0"/>
    <w:rsid w:val="00814F21"/>
    <w:rsid w:val="00815949"/>
    <w:rsid w:val="00827426"/>
    <w:rsid w:val="008323B2"/>
    <w:rsid w:val="00835897"/>
    <w:rsid w:val="00836A08"/>
    <w:rsid w:val="00843DFD"/>
    <w:rsid w:val="0084469F"/>
    <w:rsid w:val="00845EDF"/>
    <w:rsid w:val="00846301"/>
    <w:rsid w:val="0084701F"/>
    <w:rsid w:val="00853FFF"/>
    <w:rsid w:val="00867FD4"/>
    <w:rsid w:val="0087640D"/>
    <w:rsid w:val="00877632"/>
    <w:rsid w:val="00882D7F"/>
    <w:rsid w:val="00885352"/>
    <w:rsid w:val="00885BF5"/>
    <w:rsid w:val="008945F0"/>
    <w:rsid w:val="008A3E31"/>
    <w:rsid w:val="008A7FBE"/>
    <w:rsid w:val="008B044B"/>
    <w:rsid w:val="008B3A64"/>
    <w:rsid w:val="008D1A7A"/>
    <w:rsid w:val="008E0937"/>
    <w:rsid w:val="008E597A"/>
    <w:rsid w:val="008F2536"/>
    <w:rsid w:val="0090225A"/>
    <w:rsid w:val="00903CE6"/>
    <w:rsid w:val="00905909"/>
    <w:rsid w:val="00906511"/>
    <w:rsid w:val="009069F5"/>
    <w:rsid w:val="0090717B"/>
    <w:rsid w:val="009144D7"/>
    <w:rsid w:val="00920A58"/>
    <w:rsid w:val="009225FF"/>
    <w:rsid w:val="0092276B"/>
    <w:rsid w:val="00925310"/>
    <w:rsid w:val="009346CB"/>
    <w:rsid w:val="00940D74"/>
    <w:rsid w:val="00945394"/>
    <w:rsid w:val="0096146A"/>
    <w:rsid w:val="00962642"/>
    <w:rsid w:val="00964245"/>
    <w:rsid w:val="0097343C"/>
    <w:rsid w:val="009827EC"/>
    <w:rsid w:val="009832DE"/>
    <w:rsid w:val="009846D1"/>
    <w:rsid w:val="00990D14"/>
    <w:rsid w:val="00990D52"/>
    <w:rsid w:val="009978A2"/>
    <w:rsid w:val="009A036F"/>
    <w:rsid w:val="009A3125"/>
    <w:rsid w:val="009B12C7"/>
    <w:rsid w:val="009C1F48"/>
    <w:rsid w:val="009C3B5E"/>
    <w:rsid w:val="009C4BD4"/>
    <w:rsid w:val="009C60F5"/>
    <w:rsid w:val="009C708C"/>
    <w:rsid w:val="009D4659"/>
    <w:rsid w:val="009D5915"/>
    <w:rsid w:val="009E02C3"/>
    <w:rsid w:val="009E04B9"/>
    <w:rsid w:val="009E2B18"/>
    <w:rsid w:val="009E2EE6"/>
    <w:rsid w:val="009F1B3C"/>
    <w:rsid w:val="009F2E2D"/>
    <w:rsid w:val="00A038F3"/>
    <w:rsid w:val="00A05ADC"/>
    <w:rsid w:val="00A0640B"/>
    <w:rsid w:val="00A12DA0"/>
    <w:rsid w:val="00A22A36"/>
    <w:rsid w:val="00A23EAD"/>
    <w:rsid w:val="00A23F7C"/>
    <w:rsid w:val="00A41A07"/>
    <w:rsid w:val="00A43DE9"/>
    <w:rsid w:val="00A501F0"/>
    <w:rsid w:val="00A528AA"/>
    <w:rsid w:val="00A567E7"/>
    <w:rsid w:val="00A608A5"/>
    <w:rsid w:val="00A62049"/>
    <w:rsid w:val="00A72590"/>
    <w:rsid w:val="00A72A98"/>
    <w:rsid w:val="00A731DB"/>
    <w:rsid w:val="00A74EC3"/>
    <w:rsid w:val="00A75398"/>
    <w:rsid w:val="00A76A2A"/>
    <w:rsid w:val="00A771AD"/>
    <w:rsid w:val="00A83EDE"/>
    <w:rsid w:val="00A85E83"/>
    <w:rsid w:val="00A91041"/>
    <w:rsid w:val="00A91C72"/>
    <w:rsid w:val="00A92574"/>
    <w:rsid w:val="00A92E25"/>
    <w:rsid w:val="00A9550E"/>
    <w:rsid w:val="00A95F7D"/>
    <w:rsid w:val="00A9710E"/>
    <w:rsid w:val="00A97A46"/>
    <w:rsid w:val="00AA1670"/>
    <w:rsid w:val="00AA168E"/>
    <w:rsid w:val="00AA3A9E"/>
    <w:rsid w:val="00AB48E5"/>
    <w:rsid w:val="00AB51C5"/>
    <w:rsid w:val="00AB51D9"/>
    <w:rsid w:val="00AC31E3"/>
    <w:rsid w:val="00AC3922"/>
    <w:rsid w:val="00AD38C0"/>
    <w:rsid w:val="00AD576E"/>
    <w:rsid w:val="00AD66BF"/>
    <w:rsid w:val="00AD7A42"/>
    <w:rsid w:val="00AE70D1"/>
    <w:rsid w:val="00AF6B62"/>
    <w:rsid w:val="00B00604"/>
    <w:rsid w:val="00B01984"/>
    <w:rsid w:val="00B0448C"/>
    <w:rsid w:val="00B10693"/>
    <w:rsid w:val="00B11909"/>
    <w:rsid w:val="00B15B6A"/>
    <w:rsid w:val="00B27E52"/>
    <w:rsid w:val="00B31AE7"/>
    <w:rsid w:val="00B33A5B"/>
    <w:rsid w:val="00B33CFD"/>
    <w:rsid w:val="00B34EC4"/>
    <w:rsid w:val="00B35375"/>
    <w:rsid w:val="00B3700E"/>
    <w:rsid w:val="00B4618E"/>
    <w:rsid w:val="00B46B48"/>
    <w:rsid w:val="00B4796C"/>
    <w:rsid w:val="00B47DFD"/>
    <w:rsid w:val="00B546D5"/>
    <w:rsid w:val="00B5684F"/>
    <w:rsid w:val="00B573CD"/>
    <w:rsid w:val="00B70E70"/>
    <w:rsid w:val="00B75202"/>
    <w:rsid w:val="00B813E3"/>
    <w:rsid w:val="00B825EC"/>
    <w:rsid w:val="00B96FD3"/>
    <w:rsid w:val="00BA199C"/>
    <w:rsid w:val="00BA6C5A"/>
    <w:rsid w:val="00BC1930"/>
    <w:rsid w:val="00BC286E"/>
    <w:rsid w:val="00BC734A"/>
    <w:rsid w:val="00BD22D0"/>
    <w:rsid w:val="00BD2A47"/>
    <w:rsid w:val="00BD68B0"/>
    <w:rsid w:val="00BD695E"/>
    <w:rsid w:val="00BF090A"/>
    <w:rsid w:val="00C0486C"/>
    <w:rsid w:val="00C06112"/>
    <w:rsid w:val="00C210A0"/>
    <w:rsid w:val="00C2186F"/>
    <w:rsid w:val="00C23A24"/>
    <w:rsid w:val="00C24773"/>
    <w:rsid w:val="00C31130"/>
    <w:rsid w:val="00C324C2"/>
    <w:rsid w:val="00C3486E"/>
    <w:rsid w:val="00C35F54"/>
    <w:rsid w:val="00C42166"/>
    <w:rsid w:val="00C42B7A"/>
    <w:rsid w:val="00C52E6D"/>
    <w:rsid w:val="00C55D9B"/>
    <w:rsid w:val="00C61189"/>
    <w:rsid w:val="00C618D6"/>
    <w:rsid w:val="00C64F3F"/>
    <w:rsid w:val="00C66EC1"/>
    <w:rsid w:val="00C71ADE"/>
    <w:rsid w:val="00C8255C"/>
    <w:rsid w:val="00CA1C6C"/>
    <w:rsid w:val="00CA3262"/>
    <w:rsid w:val="00CA790B"/>
    <w:rsid w:val="00CC043C"/>
    <w:rsid w:val="00CC2CF0"/>
    <w:rsid w:val="00CC2F90"/>
    <w:rsid w:val="00CC4D24"/>
    <w:rsid w:val="00CC70C4"/>
    <w:rsid w:val="00CD0560"/>
    <w:rsid w:val="00CD3194"/>
    <w:rsid w:val="00CD55C3"/>
    <w:rsid w:val="00CD6DE8"/>
    <w:rsid w:val="00CE396D"/>
    <w:rsid w:val="00CE5AAC"/>
    <w:rsid w:val="00CF00CC"/>
    <w:rsid w:val="00CF4EFE"/>
    <w:rsid w:val="00CF5186"/>
    <w:rsid w:val="00CF5B1A"/>
    <w:rsid w:val="00CF5C74"/>
    <w:rsid w:val="00CF77E2"/>
    <w:rsid w:val="00D05C11"/>
    <w:rsid w:val="00D068CD"/>
    <w:rsid w:val="00D076A7"/>
    <w:rsid w:val="00D12F4D"/>
    <w:rsid w:val="00D20676"/>
    <w:rsid w:val="00D24CDE"/>
    <w:rsid w:val="00D273A3"/>
    <w:rsid w:val="00D30A8B"/>
    <w:rsid w:val="00D378CB"/>
    <w:rsid w:val="00D43D7E"/>
    <w:rsid w:val="00D471C8"/>
    <w:rsid w:val="00D53373"/>
    <w:rsid w:val="00D543FD"/>
    <w:rsid w:val="00D571E1"/>
    <w:rsid w:val="00D57C58"/>
    <w:rsid w:val="00D70D53"/>
    <w:rsid w:val="00D72EC0"/>
    <w:rsid w:val="00D83CCD"/>
    <w:rsid w:val="00D848AC"/>
    <w:rsid w:val="00D86A23"/>
    <w:rsid w:val="00DB149C"/>
    <w:rsid w:val="00DB5C64"/>
    <w:rsid w:val="00DB634A"/>
    <w:rsid w:val="00DC27EE"/>
    <w:rsid w:val="00DC4BC9"/>
    <w:rsid w:val="00DC5572"/>
    <w:rsid w:val="00DC7AFC"/>
    <w:rsid w:val="00DC7B69"/>
    <w:rsid w:val="00DD4774"/>
    <w:rsid w:val="00DD58AF"/>
    <w:rsid w:val="00DE0926"/>
    <w:rsid w:val="00DE222E"/>
    <w:rsid w:val="00DE4DDB"/>
    <w:rsid w:val="00DF1D6A"/>
    <w:rsid w:val="00DF2802"/>
    <w:rsid w:val="00DF31B9"/>
    <w:rsid w:val="00E01791"/>
    <w:rsid w:val="00E06D9E"/>
    <w:rsid w:val="00E10116"/>
    <w:rsid w:val="00E16340"/>
    <w:rsid w:val="00E20995"/>
    <w:rsid w:val="00E309C6"/>
    <w:rsid w:val="00E32F1D"/>
    <w:rsid w:val="00E3600D"/>
    <w:rsid w:val="00E4005B"/>
    <w:rsid w:val="00E40D18"/>
    <w:rsid w:val="00E42B40"/>
    <w:rsid w:val="00E43363"/>
    <w:rsid w:val="00E5018E"/>
    <w:rsid w:val="00E50A3C"/>
    <w:rsid w:val="00E60F2C"/>
    <w:rsid w:val="00E677E6"/>
    <w:rsid w:val="00E72602"/>
    <w:rsid w:val="00E72FA3"/>
    <w:rsid w:val="00E73B7C"/>
    <w:rsid w:val="00E73C47"/>
    <w:rsid w:val="00E75932"/>
    <w:rsid w:val="00E8350A"/>
    <w:rsid w:val="00E942B5"/>
    <w:rsid w:val="00E9621C"/>
    <w:rsid w:val="00EA1318"/>
    <w:rsid w:val="00EB0534"/>
    <w:rsid w:val="00EB2917"/>
    <w:rsid w:val="00EC3CFE"/>
    <w:rsid w:val="00EC5D2D"/>
    <w:rsid w:val="00ED0EF8"/>
    <w:rsid w:val="00EE26B9"/>
    <w:rsid w:val="00EE4A30"/>
    <w:rsid w:val="00EF3115"/>
    <w:rsid w:val="00F01DE5"/>
    <w:rsid w:val="00F05E97"/>
    <w:rsid w:val="00F15BE7"/>
    <w:rsid w:val="00F1697F"/>
    <w:rsid w:val="00F16AA9"/>
    <w:rsid w:val="00F173C2"/>
    <w:rsid w:val="00F327F2"/>
    <w:rsid w:val="00F3360A"/>
    <w:rsid w:val="00F367DA"/>
    <w:rsid w:val="00F3700C"/>
    <w:rsid w:val="00F4457C"/>
    <w:rsid w:val="00F51010"/>
    <w:rsid w:val="00F54B41"/>
    <w:rsid w:val="00F54B76"/>
    <w:rsid w:val="00F725FA"/>
    <w:rsid w:val="00F727AF"/>
    <w:rsid w:val="00F72E4B"/>
    <w:rsid w:val="00F75594"/>
    <w:rsid w:val="00F7661C"/>
    <w:rsid w:val="00F94792"/>
    <w:rsid w:val="00F97504"/>
    <w:rsid w:val="00FB1D6D"/>
    <w:rsid w:val="00FB2BDA"/>
    <w:rsid w:val="00FC4595"/>
    <w:rsid w:val="00FD01D0"/>
    <w:rsid w:val="00FD17CF"/>
    <w:rsid w:val="00FD52C4"/>
    <w:rsid w:val="00FD77E2"/>
    <w:rsid w:val="00FE6798"/>
    <w:rsid w:val="00FE691F"/>
    <w:rsid w:val="00FE72EF"/>
    <w:rsid w:val="00FF4262"/>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852707D"/>
  <w15:docId w15:val="{2337B8C0-68AE-4DF2-9849-22D3FCA3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E5053"/>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55"/>
    <w:pPr>
      <w:spacing w:before="120" w:after="120"/>
    </w:pPr>
    <w:rPr>
      <w:color w:val="4E5053" w:themeColor="text1"/>
      <w:lang w:val="en-GB"/>
    </w:rPr>
  </w:style>
  <w:style w:type="paragraph" w:styleId="Heading1">
    <w:name w:val="heading 1"/>
    <w:basedOn w:val="Normal"/>
    <w:next w:val="Normal"/>
    <w:link w:val="Heading1Char"/>
    <w:uiPriority w:val="9"/>
    <w:qFormat/>
    <w:rsid w:val="00BD695E"/>
    <w:pPr>
      <w:keepNext/>
      <w:keepLines/>
      <w:pageBreakBefore/>
      <w:numPr>
        <w:numId w:val="2"/>
      </w:numPr>
      <w:pBdr>
        <w:bottom w:val="single" w:sz="4" w:space="1" w:color="68B937"/>
      </w:pBdr>
      <w:spacing w:after="240" w:line="240" w:lineRule="auto"/>
      <w:ind w:left="431" w:hanging="431"/>
      <w:jc w:val="left"/>
      <w:outlineLvl w:val="0"/>
    </w:pPr>
    <w:rPr>
      <w:rFonts w:ascii="Calibri" w:eastAsiaTheme="majorEastAsia" w:hAnsi="Calibri" w:cstheme="majorBidi"/>
      <w:b/>
      <w:bCs/>
      <w:color w:val="68B937"/>
      <w:sz w:val="48"/>
      <w:szCs w:val="28"/>
    </w:rPr>
  </w:style>
  <w:style w:type="paragraph" w:styleId="Heading2">
    <w:name w:val="heading 2"/>
    <w:basedOn w:val="Normal"/>
    <w:next w:val="Normal"/>
    <w:link w:val="Heading2Char"/>
    <w:uiPriority w:val="9"/>
    <w:unhideWhenUsed/>
    <w:qFormat/>
    <w:rsid w:val="00611AE1"/>
    <w:pPr>
      <w:keepNext/>
      <w:keepLines/>
      <w:numPr>
        <w:ilvl w:val="1"/>
        <w:numId w:val="2"/>
      </w:numPr>
      <w:spacing w:before="200" w:line="240" w:lineRule="auto"/>
      <w:outlineLvl w:val="1"/>
    </w:pPr>
    <w:rPr>
      <w:rFonts w:ascii="Calibri" w:eastAsiaTheme="majorEastAsia" w:hAnsi="Calibri" w:cstheme="majorBidi"/>
      <w:b/>
      <w:bCs/>
      <w:color w:val="68B937"/>
      <w:sz w:val="28"/>
      <w:szCs w:val="26"/>
    </w:rPr>
  </w:style>
  <w:style w:type="paragraph" w:styleId="Heading3">
    <w:name w:val="heading 3"/>
    <w:basedOn w:val="Normal"/>
    <w:next w:val="Normal"/>
    <w:link w:val="Heading3Char"/>
    <w:uiPriority w:val="9"/>
    <w:unhideWhenUsed/>
    <w:qFormat/>
    <w:rsid w:val="00611AE1"/>
    <w:pPr>
      <w:keepNext/>
      <w:keepLines/>
      <w:numPr>
        <w:ilvl w:val="2"/>
        <w:numId w:val="2"/>
      </w:numPr>
      <w:spacing w:before="200"/>
      <w:outlineLvl w:val="2"/>
    </w:pPr>
    <w:rPr>
      <w:rFonts w:ascii="Calibri" w:eastAsiaTheme="majorEastAsia" w:hAnsi="Calibri" w:cstheme="majorBidi"/>
      <w:b/>
      <w:bCs/>
      <w:color w:val="68B937"/>
      <w:sz w:val="26"/>
      <w:szCs w:val="26"/>
    </w:rPr>
  </w:style>
  <w:style w:type="paragraph" w:styleId="Heading4">
    <w:name w:val="heading 4"/>
    <w:basedOn w:val="Normal"/>
    <w:next w:val="Normal"/>
    <w:link w:val="Heading4Char"/>
    <w:uiPriority w:val="9"/>
    <w:unhideWhenUsed/>
    <w:qFormat/>
    <w:rsid w:val="00611AE1"/>
    <w:pPr>
      <w:keepNext/>
      <w:keepLines/>
      <w:numPr>
        <w:ilvl w:val="3"/>
        <w:numId w:val="2"/>
      </w:numPr>
      <w:spacing w:before="200"/>
      <w:outlineLvl w:val="3"/>
    </w:pPr>
    <w:rPr>
      <w:rFonts w:ascii="Calibri" w:eastAsiaTheme="majorEastAsia" w:hAnsi="Calibri" w:cstheme="majorBidi"/>
      <w:b/>
      <w:bCs/>
      <w:i/>
      <w:iCs/>
      <w:color w:val="68B937"/>
    </w:rPr>
  </w:style>
  <w:style w:type="paragraph" w:styleId="Heading5">
    <w:name w:val="heading 5"/>
    <w:basedOn w:val="Normal"/>
    <w:next w:val="Normal"/>
    <w:link w:val="Heading5Char"/>
    <w:uiPriority w:val="9"/>
    <w:unhideWhenUsed/>
    <w:rsid w:val="00611AE1"/>
    <w:pPr>
      <w:keepNext/>
      <w:keepLines/>
      <w:numPr>
        <w:ilvl w:val="4"/>
        <w:numId w:val="2"/>
      </w:numPr>
      <w:spacing w:before="200"/>
      <w:outlineLvl w:val="4"/>
    </w:pPr>
    <w:rPr>
      <w:rFonts w:ascii="Calibri" w:eastAsiaTheme="majorEastAsia" w:hAnsi="Calibri" w:cstheme="majorBidi"/>
      <w:i/>
      <w:color w:val="68B937"/>
    </w:rPr>
  </w:style>
  <w:style w:type="paragraph" w:styleId="Heading6">
    <w:name w:val="heading 6"/>
    <w:basedOn w:val="Normal"/>
    <w:next w:val="Normal"/>
    <w:link w:val="Heading6Char"/>
    <w:uiPriority w:val="9"/>
    <w:unhideWhenUsed/>
    <w:rsid w:val="00611AE1"/>
    <w:pPr>
      <w:keepNext/>
      <w:keepLines/>
      <w:numPr>
        <w:ilvl w:val="5"/>
        <w:numId w:val="2"/>
      </w:numPr>
      <w:spacing w:before="200"/>
      <w:outlineLvl w:val="5"/>
    </w:pPr>
    <w:rPr>
      <w:rFonts w:ascii="Calibri" w:eastAsiaTheme="majorEastAsia" w:hAnsi="Calibri" w:cstheme="majorBidi"/>
      <w:i/>
      <w:iCs/>
      <w:color w:val="68B937"/>
    </w:rPr>
  </w:style>
  <w:style w:type="paragraph" w:styleId="Heading7">
    <w:name w:val="heading 7"/>
    <w:basedOn w:val="Normal"/>
    <w:next w:val="Normal"/>
    <w:link w:val="Heading7Char"/>
    <w:uiPriority w:val="9"/>
    <w:semiHidden/>
    <w:unhideWhenUsed/>
    <w:rsid w:val="00382EB2"/>
    <w:pPr>
      <w:keepNext/>
      <w:keepLines/>
      <w:numPr>
        <w:ilvl w:val="6"/>
        <w:numId w:val="2"/>
      </w:numPr>
      <w:spacing w:before="200"/>
      <w:outlineLvl w:val="6"/>
    </w:pPr>
    <w:rPr>
      <w:rFonts w:ascii="Calibri" w:eastAsiaTheme="majorEastAsia" w:hAnsi="Calibri" w:cstheme="majorBidi"/>
      <w:i/>
      <w:iCs/>
      <w:color w:val="68B937"/>
    </w:rPr>
  </w:style>
  <w:style w:type="paragraph" w:styleId="Heading8">
    <w:name w:val="heading 8"/>
    <w:basedOn w:val="Normal"/>
    <w:next w:val="Normal"/>
    <w:link w:val="Heading8Char"/>
    <w:uiPriority w:val="9"/>
    <w:unhideWhenUsed/>
    <w:rsid w:val="00382EB2"/>
    <w:pPr>
      <w:keepNext/>
      <w:keepLines/>
      <w:numPr>
        <w:ilvl w:val="7"/>
        <w:numId w:val="2"/>
      </w:numPr>
      <w:spacing w:before="200"/>
      <w:outlineLvl w:val="7"/>
    </w:pPr>
    <w:rPr>
      <w:rFonts w:ascii="Calibri" w:eastAsiaTheme="majorEastAsia" w:hAnsi="Calibri" w:cstheme="majorBidi"/>
      <w:color w:val="68B937"/>
      <w:sz w:val="20"/>
      <w:szCs w:val="20"/>
    </w:rPr>
  </w:style>
  <w:style w:type="paragraph" w:styleId="Heading9">
    <w:name w:val="heading 9"/>
    <w:basedOn w:val="Normal"/>
    <w:next w:val="Normal"/>
    <w:link w:val="Heading9Char"/>
    <w:uiPriority w:val="9"/>
    <w:semiHidden/>
    <w:unhideWhenUsed/>
    <w:rsid w:val="00382EB2"/>
    <w:pPr>
      <w:keepNext/>
      <w:keepLines/>
      <w:numPr>
        <w:ilvl w:val="8"/>
        <w:numId w:val="2"/>
      </w:numPr>
      <w:spacing w:before="200"/>
      <w:outlineLvl w:val="8"/>
    </w:pPr>
    <w:rPr>
      <w:rFonts w:ascii="Calibri" w:eastAsiaTheme="majorEastAsia" w:hAnsi="Calibri" w:cstheme="majorBidi"/>
      <w:i/>
      <w:iCs/>
      <w:color w:val="68B93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95E"/>
    <w:rPr>
      <w:rFonts w:ascii="Calibri" w:eastAsiaTheme="majorEastAsia" w:hAnsi="Calibri" w:cstheme="majorBidi"/>
      <w:b/>
      <w:bCs/>
      <w:color w:val="68B937"/>
      <w:sz w:val="48"/>
      <w:szCs w:val="28"/>
      <w:lang w:val="en-GB"/>
    </w:rPr>
  </w:style>
  <w:style w:type="character" w:customStyle="1" w:styleId="Heading2Char">
    <w:name w:val="Heading 2 Char"/>
    <w:basedOn w:val="DefaultParagraphFont"/>
    <w:link w:val="Heading2"/>
    <w:uiPriority w:val="9"/>
    <w:rsid w:val="00611AE1"/>
    <w:rPr>
      <w:rFonts w:ascii="Calibri" w:eastAsiaTheme="majorEastAsia" w:hAnsi="Calibri" w:cstheme="majorBidi"/>
      <w:b/>
      <w:bCs/>
      <w:color w:val="68B937"/>
      <w:sz w:val="28"/>
      <w:szCs w:val="26"/>
      <w:lang w:val="en-GB"/>
    </w:rPr>
  </w:style>
  <w:style w:type="character" w:customStyle="1" w:styleId="Heading3Char">
    <w:name w:val="Heading 3 Char"/>
    <w:basedOn w:val="DefaultParagraphFont"/>
    <w:link w:val="Heading3"/>
    <w:uiPriority w:val="9"/>
    <w:rsid w:val="00611AE1"/>
    <w:rPr>
      <w:rFonts w:ascii="Calibri" w:eastAsiaTheme="majorEastAsia" w:hAnsi="Calibri" w:cstheme="majorBidi"/>
      <w:b/>
      <w:bCs/>
      <w:color w:val="68B937"/>
      <w:sz w:val="26"/>
      <w:szCs w:val="26"/>
      <w:lang w:val="en-GB"/>
    </w:rPr>
  </w:style>
  <w:style w:type="character" w:customStyle="1" w:styleId="Heading4Char">
    <w:name w:val="Heading 4 Char"/>
    <w:basedOn w:val="DefaultParagraphFont"/>
    <w:link w:val="Heading4"/>
    <w:uiPriority w:val="9"/>
    <w:rsid w:val="00611AE1"/>
    <w:rPr>
      <w:rFonts w:ascii="Calibri" w:eastAsiaTheme="majorEastAsia" w:hAnsi="Calibri" w:cstheme="majorBidi"/>
      <w:b/>
      <w:bCs/>
      <w:i/>
      <w:iCs/>
      <w:color w:val="68B937"/>
      <w:lang w:val="en-GB"/>
    </w:rPr>
  </w:style>
  <w:style w:type="character" w:customStyle="1" w:styleId="Heading5Char">
    <w:name w:val="Heading 5 Char"/>
    <w:basedOn w:val="DefaultParagraphFont"/>
    <w:link w:val="Heading5"/>
    <w:uiPriority w:val="9"/>
    <w:rsid w:val="00611AE1"/>
    <w:rPr>
      <w:rFonts w:ascii="Calibri" w:eastAsiaTheme="majorEastAsia" w:hAnsi="Calibri" w:cstheme="majorBidi"/>
      <w:i/>
      <w:color w:val="68B937"/>
      <w:lang w:val="en-GB"/>
    </w:rPr>
  </w:style>
  <w:style w:type="character" w:customStyle="1" w:styleId="Heading6Char">
    <w:name w:val="Heading 6 Char"/>
    <w:basedOn w:val="DefaultParagraphFont"/>
    <w:link w:val="Heading6"/>
    <w:uiPriority w:val="9"/>
    <w:rsid w:val="00611AE1"/>
    <w:rPr>
      <w:rFonts w:ascii="Calibri" w:eastAsiaTheme="majorEastAsia" w:hAnsi="Calibri" w:cstheme="majorBidi"/>
      <w:i/>
      <w:iCs/>
      <w:color w:val="68B937"/>
      <w:lang w:val="en-GB"/>
    </w:rPr>
  </w:style>
  <w:style w:type="character" w:customStyle="1" w:styleId="Heading7Char">
    <w:name w:val="Heading 7 Char"/>
    <w:basedOn w:val="DefaultParagraphFont"/>
    <w:link w:val="Heading7"/>
    <w:uiPriority w:val="9"/>
    <w:semiHidden/>
    <w:rsid w:val="00382EB2"/>
    <w:rPr>
      <w:rFonts w:ascii="Calibri" w:eastAsiaTheme="majorEastAsia" w:hAnsi="Calibri" w:cstheme="majorBidi"/>
      <w:i/>
      <w:iCs/>
      <w:color w:val="68B937"/>
      <w:lang w:val="en-GB"/>
    </w:rPr>
  </w:style>
  <w:style w:type="character" w:customStyle="1" w:styleId="Heading8Char">
    <w:name w:val="Heading 8 Char"/>
    <w:basedOn w:val="DefaultParagraphFont"/>
    <w:link w:val="Heading8"/>
    <w:uiPriority w:val="9"/>
    <w:rsid w:val="00382EB2"/>
    <w:rPr>
      <w:rFonts w:ascii="Calibri" w:eastAsiaTheme="majorEastAsia" w:hAnsi="Calibri" w:cstheme="majorBidi"/>
      <w:color w:val="68B937"/>
      <w:sz w:val="20"/>
      <w:szCs w:val="20"/>
      <w:lang w:val="en-GB"/>
    </w:rPr>
  </w:style>
  <w:style w:type="character" w:customStyle="1" w:styleId="Heading9Char">
    <w:name w:val="Heading 9 Char"/>
    <w:basedOn w:val="DefaultParagraphFont"/>
    <w:link w:val="Heading9"/>
    <w:uiPriority w:val="9"/>
    <w:semiHidden/>
    <w:rsid w:val="00382EB2"/>
    <w:rPr>
      <w:rFonts w:ascii="Calibri" w:eastAsiaTheme="majorEastAsia" w:hAnsi="Calibri" w:cstheme="majorBidi"/>
      <w:i/>
      <w:iCs/>
      <w:color w:val="68B937"/>
      <w:sz w:val="20"/>
      <w:szCs w:val="20"/>
      <w:lang w:val="en-GB"/>
    </w:rPr>
  </w:style>
  <w:style w:type="paragraph" w:styleId="Caption">
    <w:name w:val="caption"/>
    <w:basedOn w:val="Normal"/>
    <w:next w:val="Normal"/>
    <w:uiPriority w:val="35"/>
    <w:unhideWhenUsed/>
    <w:qFormat/>
    <w:rsid w:val="00110E6D"/>
    <w:pPr>
      <w:spacing w:before="0" w:after="0" w:line="240" w:lineRule="auto"/>
    </w:pPr>
    <w:rPr>
      <w:b/>
      <w:bCs/>
    </w:rPr>
  </w:style>
  <w:style w:type="paragraph" w:styleId="Title">
    <w:name w:val="Title"/>
    <w:basedOn w:val="Normal"/>
    <w:next w:val="Normal"/>
    <w:link w:val="TitleChar"/>
    <w:uiPriority w:val="10"/>
    <w:rsid w:val="00A83EDE"/>
    <w:pPr>
      <w:pBdr>
        <w:bottom w:val="single" w:sz="8" w:space="4" w:color="68B937"/>
      </w:pBdr>
      <w:spacing w:after="300" w:line="240" w:lineRule="auto"/>
      <w:contextualSpacing/>
    </w:pPr>
    <w:rPr>
      <w:rFonts w:ascii="Calibri" w:eastAsiaTheme="majorEastAsia" w:hAnsi="Calibri" w:cstheme="majorBidi"/>
      <w:b/>
      <w:color w:val="EF7F04" w:themeColor="accent4"/>
      <w:spacing w:val="5"/>
      <w:kern w:val="28"/>
      <w:sz w:val="48"/>
      <w:szCs w:val="52"/>
    </w:rPr>
  </w:style>
  <w:style w:type="character" w:customStyle="1" w:styleId="TitleChar">
    <w:name w:val="Title Char"/>
    <w:basedOn w:val="DefaultParagraphFont"/>
    <w:link w:val="Title"/>
    <w:uiPriority w:val="10"/>
    <w:rsid w:val="00A83EDE"/>
    <w:rPr>
      <w:rFonts w:ascii="Calibri" w:eastAsiaTheme="majorEastAsia" w:hAnsi="Calibri" w:cstheme="majorBidi"/>
      <w:b/>
      <w:color w:val="EF7F04" w:themeColor="accent4"/>
      <w:spacing w:val="5"/>
      <w:kern w:val="28"/>
      <w:sz w:val="48"/>
      <w:szCs w:val="52"/>
    </w:rPr>
  </w:style>
  <w:style w:type="paragraph" w:styleId="Subtitle">
    <w:name w:val="Subtitle"/>
    <w:basedOn w:val="Normal"/>
    <w:next w:val="Normal"/>
    <w:link w:val="SubtitleChar"/>
    <w:uiPriority w:val="11"/>
    <w:rsid w:val="000E5B6C"/>
    <w:pPr>
      <w:numPr>
        <w:ilvl w:val="1"/>
      </w:numPr>
    </w:pPr>
    <w:rPr>
      <w:rFonts w:ascii="Calibri" w:eastAsiaTheme="majorEastAsia" w:hAnsi="Calibri" w:cstheme="majorBidi"/>
      <w:i/>
      <w:iCs/>
      <w:color w:val="auto"/>
      <w:spacing w:val="15"/>
      <w:sz w:val="24"/>
      <w:szCs w:val="24"/>
    </w:rPr>
  </w:style>
  <w:style w:type="character" w:customStyle="1" w:styleId="SubtitleChar">
    <w:name w:val="Subtitle Char"/>
    <w:basedOn w:val="DefaultParagraphFont"/>
    <w:link w:val="Subtitle"/>
    <w:uiPriority w:val="11"/>
    <w:rsid w:val="000E5B6C"/>
    <w:rPr>
      <w:rFonts w:ascii="Calibri" w:eastAsiaTheme="majorEastAsia" w:hAnsi="Calibri" w:cstheme="majorBidi"/>
      <w:i/>
      <w:iCs/>
      <w:spacing w:val="15"/>
      <w:sz w:val="24"/>
      <w:szCs w:val="24"/>
    </w:rPr>
  </w:style>
  <w:style w:type="character" w:styleId="Strong">
    <w:name w:val="Strong"/>
    <w:basedOn w:val="DefaultParagraphFont"/>
    <w:uiPriority w:val="22"/>
    <w:rsid w:val="00E5018E"/>
    <w:rPr>
      <w:b/>
      <w:bCs/>
    </w:rPr>
  </w:style>
  <w:style w:type="character" w:styleId="Emphasis">
    <w:name w:val="Emphasis"/>
    <w:basedOn w:val="DefaultParagraphFont"/>
    <w:uiPriority w:val="20"/>
    <w:rsid w:val="000E5B6C"/>
    <w:rPr>
      <w:rFonts w:ascii="Calibri" w:hAnsi="Calibri"/>
      <w:i/>
      <w:iCs/>
      <w:color w:val="auto"/>
      <w:sz w:val="22"/>
    </w:rPr>
  </w:style>
  <w:style w:type="paragraph" w:styleId="NoSpacing">
    <w:name w:val="No Spacing"/>
    <w:link w:val="NoSpacingChar"/>
    <w:uiPriority w:val="1"/>
    <w:rsid w:val="000E5B6C"/>
    <w:pPr>
      <w:spacing w:after="0" w:line="240" w:lineRule="auto"/>
    </w:pPr>
  </w:style>
  <w:style w:type="paragraph" w:styleId="ListParagraph">
    <w:name w:val="List Paragraph"/>
    <w:aliases w:val="Bullet1,Bullet 1,Bullet List,Section 5,List Paragraph CCT minutes"/>
    <w:basedOn w:val="Normal"/>
    <w:link w:val="ListParagraphChar"/>
    <w:uiPriority w:val="34"/>
    <w:qFormat/>
    <w:rsid w:val="00283526"/>
    <w:pPr>
      <w:numPr>
        <w:numId w:val="3"/>
      </w:numPr>
    </w:pPr>
  </w:style>
  <w:style w:type="paragraph" w:styleId="Quote">
    <w:name w:val="Quote"/>
    <w:basedOn w:val="Normal"/>
    <w:next w:val="Normal"/>
    <w:link w:val="QuoteChar"/>
    <w:uiPriority w:val="29"/>
    <w:rsid w:val="000E5B6C"/>
    <w:rPr>
      <w:i/>
      <w:iCs/>
      <w:color w:val="EF7F04"/>
    </w:rPr>
  </w:style>
  <w:style w:type="character" w:customStyle="1" w:styleId="QuoteChar">
    <w:name w:val="Quote Char"/>
    <w:basedOn w:val="DefaultParagraphFont"/>
    <w:link w:val="Quote"/>
    <w:uiPriority w:val="29"/>
    <w:rsid w:val="000E5B6C"/>
    <w:rPr>
      <w:i/>
      <w:iCs/>
      <w:color w:val="EF7F04"/>
    </w:rPr>
  </w:style>
  <w:style w:type="paragraph" w:styleId="IntenseQuote">
    <w:name w:val="Intense Quote"/>
    <w:basedOn w:val="Normal"/>
    <w:next w:val="Normal"/>
    <w:link w:val="IntenseQuoteChar"/>
    <w:uiPriority w:val="30"/>
    <w:rsid w:val="000E5B6C"/>
    <w:pPr>
      <w:pBdr>
        <w:bottom w:val="single" w:sz="4" w:space="4" w:color="68B937" w:themeColor="accent1"/>
      </w:pBdr>
      <w:spacing w:before="200" w:after="280"/>
      <w:ind w:left="936" w:right="936"/>
    </w:pPr>
    <w:rPr>
      <w:b/>
      <w:bCs/>
      <w:i/>
      <w:iCs/>
      <w:color w:val="EF7F04"/>
    </w:rPr>
  </w:style>
  <w:style w:type="character" w:customStyle="1" w:styleId="IntenseQuoteChar">
    <w:name w:val="Intense Quote Char"/>
    <w:basedOn w:val="DefaultParagraphFont"/>
    <w:link w:val="IntenseQuote"/>
    <w:uiPriority w:val="30"/>
    <w:rsid w:val="000E5B6C"/>
    <w:rPr>
      <w:b/>
      <w:bCs/>
      <w:i/>
      <w:iCs/>
      <w:color w:val="EF7F04"/>
    </w:rPr>
  </w:style>
  <w:style w:type="character" w:styleId="SubtleEmphasis">
    <w:name w:val="Subtle Emphasis"/>
    <w:basedOn w:val="DefaultParagraphFont"/>
    <w:uiPriority w:val="19"/>
    <w:rsid w:val="006562CA"/>
    <w:rPr>
      <w:rFonts w:ascii="Calibri" w:hAnsi="Calibri"/>
      <w:i/>
      <w:iCs/>
      <w:color w:val="4E5053"/>
    </w:rPr>
  </w:style>
  <w:style w:type="character" w:styleId="IntenseEmphasis">
    <w:name w:val="Intense Emphasis"/>
    <w:basedOn w:val="DefaultParagraphFont"/>
    <w:uiPriority w:val="21"/>
    <w:rsid w:val="000E5B6C"/>
    <w:rPr>
      <w:rFonts w:asciiTheme="minorHAnsi" w:hAnsiTheme="minorHAnsi"/>
      <w:b/>
      <w:bCs/>
      <w:i/>
      <w:iCs/>
      <w:color w:val="EF7F04" w:themeColor="accent4"/>
      <w:sz w:val="22"/>
    </w:rPr>
  </w:style>
  <w:style w:type="character" w:styleId="SubtleReference">
    <w:name w:val="Subtle Reference"/>
    <w:basedOn w:val="DefaultParagraphFont"/>
    <w:uiPriority w:val="31"/>
    <w:rsid w:val="008323B2"/>
    <w:rPr>
      <w:rFonts w:ascii="Calibri" w:hAnsi="Calibri"/>
      <w:smallCaps/>
      <w:color w:val="E52126"/>
      <w:u w:val="single"/>
    </w:rPr>
  </w:style>
  <w:style w:type="character" w:styleId="IntenseReference">
    <w:name w:val="Intense Reference"/>
    <w:basedOn w:val="DefaultParagraphFont"/>
    <w:uiPriority w:val="32"/>
    <w:rsid w:val="008323B2"/>
    <w:rPr>
      <w:rFonts w:ascii="Calibri" w:hAnsi="Calibri"/>
      <w:b/>
      <w:bCs/>
      <w:smallCaps/>
      <w:color w:val="E52126"/>
      <w:spacing w:val="5"/>
      <w:u w:val="single"/>
    </w:rPr>
  </w:style>
  <w:style w:type="character" w:styleId="BookTitle">
    <w:name w:val="Book Title"/>
    <w:basedOn w:val="DefaultParagraphFont"/>
    <w:uiPriority w:val="33"/>
    <w:rsid w:val="008323B2"/>
    <w:rPr>
      <w:rFonts w:ascii="Calibri" w:hAnsi="Calibri"/>
      <w:b/>
      <w:bCs/>
      <w:smallCaps/>
      <w:spacing w:val="5"/>
    </w:rPr>
  </w:style>
  <w:style w:type="paragraph" w:styleId="TOCHeading">
    <w:name w:val="TOC Heading"/>
    <w:basedOn w:val="Heading1"/>
    <w:next w:val="Normal"/>
    <w:uiPriority w:val="39"/>
    <w:unhideWhenUsed/>
    <w:qFormat/>
    <w:rsid w:val="00E73B7C"/>
    <w:pPr>
      <w:pageBreakBefore w:val="0"/>
      <w:numPr>
        <w:numId w:val="0"/>
      </w:numPr>
      <w:pBdr>
        <w:bottom w:val="single" w:sz="4" w:space="0" w:color="68B937" w:themeColor="accent1"/>
      </w:pBdr>
      <w:spacing w:before="480" w:after="960"/>
      <w:outlineLvl w:val="9"/>
    </w:pPr>
    <w:rPr>
      <w:lang w:eastAsia="ja-JP"/>
    </w:rPr>
  </w:style>
  <w:style w:type="paragraph" w:styleId="BalloonText">
    <w:name w:val="Balloon Text"/>
    <w:basedOn w:val="Normal"/>
    <w:link w:val="BalloonTextChar"/>
    <w:uiPriority w:val="99"/>
    <w:semiHidden/>
    <w:unhideWhenUsed/>
    <w:rsid w:val="00E50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8E"/>
    <w:rPr>
      <w:rFonts w:ascii="Tahoma" w:hAnsi="Tahoma" w:cs="Tahoma"/>
      <w:sz w:val="16"/>
      <w:szCs w:val="16"/>
    </w:rPr>
  </w:style>
  <w:style w:type="paragraph" w:customStyle="1" w:styleId="Coverproposalcode">
    <w:name w:val="Cover proposal code"/>
    <w:basedOn w:val="Normal"/>
    <w:uiPriority w:val="99"/>
    <w:rsid w:val="00611AE1"/>
    <w:pPr>
      <w:tabs>
        <w:tab w:val="num" w:pos="284"/>
      </w:tabs>
      <w:spacing w:before="60" w:after="60" w:line="240" w:lineRule="auto"/>
      <w:ind w:left="290" w:right="-5608" w:hanging="6"/>
    </w:pPr>
    <w:rPr>
      <w:rFonts w:ascii="Calibri" w:eastAsia="Times New Roman" w:hAnsi="Calibri" w:cs="Calibri"/>
      <w:b/>
      <w:bCs/>
      <w:color w:val="FFFFFF"/>
      <w:sz w:val="30"/>
      <w:szCs w:val="30"/>
      <w:lang w:eastAsia="ja-JP"/>
    </w:rPr>
  </w:style>
  <w:style w:type="paragraph" w:styleId="Header">
    <w:name w:val="header"/>
    <w:basedOn w:val="Normal"/>
    <w:link w:val="HeaderChar"/>
    <w:uiPriority w:val="99"/>
    <w:unhideWhenUsed/>
    <w:rsid w:val="004D0376"/>
    <w:pPr>
      <w:tabs>
        <w:tab w:val="center" w:pos="4680"/>
        <w:tab w:val="right" w:pos="9360"/>
      </w:tabs>
      <w:spacing w:line="240" w:lineRule="auto"/>
    </w:pPr>
  </w:style>
  <w:style w:type="character" w:customStyle="1" w:styleId="HeaderChar">
    <w:name w:val="Header Char"/>
    <w:basedOn w:val="DefaultParagraphFont"/>
    <w:link w:val="Header"/>
    <w:uiPriority w:val="99"/>
    <w:rsid w:val="004D0376"/>
    <w:rPr>
      <w:color w:val="4E5053"/>
    </w:rPr>
  </w:style>
  <w:style w:type="paragraph" w:styleId="Footer">
    <w:name w:val="footer"/>
    <w:basedOn w:val="Normal"/>
    <w:link w:val="FooterChar"/>
    <w:unhideWhenUsed/>
    <w:rsid w:val="00611AE1"/>
    <w:pPr>
      <w:tabs>
        <w:tab w:val="center" w:pos="4680"/>
        <w:tab w:val="right" w:pos="9360"/>
      </w:tabs>
      <w:spacing w:line="240" w:lineRule="auto"/>
    </w:pPr>
    <w:rPr>
      <w:rFonts w:ascii="Calibri" w:hAnsi="Calibri"/>
      <w:sz w:val="18"/>
    </w:rPr>
  </w:style>
  <w:style w:type="character" w:customStyle="1" w:styleId="FooterChar">
    <w:name w:val="Footer Char"/>
    <w:basedOn w:val="DefaultParagraphFont"/>
    <w:link w:val="Footer"/>
    <w:rsid w:val="00611AE1"/>
    <w:rPr>
      <w:rFonts w:ascii="Calibri" w:hAnsi="Calibri"/>
      <w:sz w:val="18"/>
    </w:rPr>
  </w:style>
  <w:style w:type="paragraph" w:styleId="TOC1">
    <w:name w:val="toc 1"/>
    <w:basedOn w:val="Normal"/>
    <w:next w:val="Normal"/>
    <w:autoRedefine/>
    <w:uiPriority w:val="39"/>
    <w:unhideWhenUsed/>
    <w:rsid w:val="003A6528"/>
    <w:pPr>
      <w:tabs>
        <w:tab w:val="left" w:pos="440"/>
        <w:tab w:val="right" w:leader="dot" w:pos="9072"/>
      </w:tabs>
      <w:spacing w:before="0" w:after="0" w:line="240" w:lineRule="auto"/>
    </w:pPr>
    <w:rPr>
      <w:rFonts w:ascii="Calibri" w:hAnsi="Calibri"/>
    </w:rPr>
  </w:style>
  <w:style w:type="paragraph" w:styleId="TOC2">
    <w:name w:val="toc 2"/>
    <w:basedOn w:val="Normal"/>
    <w:next w:val="Normal"/>
    <w:autoRedefine/>
    <w:uiPriority w:val="39"/>
    <w:unhideWhenUsed/>
    <w:rsid w:val="003A6528"/>
    <w:pPr>
      <w:tabs>
        <w:tab w:val="right" w:leader="dot" w:pos="9072"/>
      </w:tabs>
      <w:spacing w:before="0" w:after="0" w:line="240" w:lineRule="auto"/>
      <w:ind w:left="1134" w:right="737" w:hanging="709"/>
    </w:pPr>
    <w:rPr>
      <w:rFonts w:ascii="Calibri" w:hAnsi="Calibri"/>
    </w:rPr>
  </w:style>
  <w:style w:type="paragraph" w:styleId="TOC3">
    <w:name w:val="toc 3"/>
    <w:basedOn w:val="Normal"/>
    <w:next w:val="Normal"/>
    <w:autoRedefine/>
    <w:uiPriority w:val="39"/>
    <w:unhideWhenUsed/>
    <w:rsid w:val="003A6528"/>
    <w:pPr>
      <w:tabs>
        <w:tab w:val="left" w:pos="1985"/>
        <w:tab w:val="right" w:leader="dot" w:pos="9072"/>
      </w:tabs>
      <w:spacing w:before="0" w:after="0" w:line="240" w:lineRule="auto"/>
      <w:ind w:left="1985" w:right="737" w:hanging="851"/>
    </w:pPr>
    <w:rPr>
      <w:rFonts w:ascii="Calibri" w:hAnsi="Calibri"/>
    </w:rPr>
  </w:style>
  <w:style w:type="paragraph" w:styleId="TOC4">
    <w:name w:val="toc 4"/>
    <w:basedOn w:val="Normal"/>
    <w:next w:val="Normal"/>
    <w:autoRedefine/>
    <w:uiPriority w:val="39"/>
    <w:semiHidden/>
    <w:unhideWhenUsed/>
    <w:rsid w:val="003A6528"/>
    <w:pPr>
      <w:spacing w:before="0" w:after="0" w:line="240" w:lineRule="auto"/>
      <w:ind w:left="658"/>
    </w:pPr>
    <w:rPr>
      <w:rFonts w:ascii="Calibri" w:hAnsi="Calibri"/>
    </w:rPr>
  </w:style>
  <w:style w:type="paragraph" w:styleId="TOC5">
    <w:name w:val="toc 5"/>
    <w:basedOn w:val="Normal"/>
    <w:next w:val="Normal"/>
    <w:autoRedefine/>
    <w:uiPriority w:val="39"/>
    <w:semiHidden/>
    <w:unhideWhenUsed/>
    <w:rsid w:val="00470434"/>
    <w:pPr>
      <w:spacing w:after="100"/>
      <w:ind w:left="880"/>
    </w:pPr>
    <w:rPr>
      <w:rFonts w:ascii="Calibri" w:hAnsi="Calibri"/>
    </w:rPr>
  </w:style>
  <w:style w:type="paragraph" w:styleId="TOC6">
    <w:name w:val="toc 6"/>
    <w:basedOn w:val="Normal"/>
    <w:next w:val="Normal"/>
    <w:autoRedefine/>
    <w:uiPriority w:val="39"/>
    <w:semiHidden/>
    <w:unhideWhenUsed/>
    <w:rsid w:val="00470434"/>
    <w:pPr>
      <w:spacing w:after="100"/>
      <w:ind w:left="1100"/>
    </w:pPr>
  </w:style>
  <w:style w:type="table" w:styleId="TableGrid">
    <w:name w:val="Table Grid"/>
    <w:basedOn w:val="TableNormal"/>
    <w:uiPriority w:val="59"/>
    <w:rsid w:val="00B35375"/>
    <w:pPr>
      <w:spacing w:before="120" w:after="120" w:line="240" w:lineRule="auto"/>
      <w:jc w:val="left"/>
    </w:pPr>
    <w:tblPr>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Pr>
    <w:tcPr>
      <w:shd w:val="clear" w:color="auto" w:fill="auto"/>
    </w:tcPr>
  </w:style>
  <w:style w:type="table" w:styleId="MediumShading2-Accent1">
    <w:name w:val="Medium Shading 2 Accent 1"/>
    <w:basedOn w:val="TableNormal"/>
    <w:uiPriority w:val="64"/>
    <w:rsid w:val="00E726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B9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B937" w:themeFill="accent1"/>
      </w:tcPr>
    </w:tblStylePr>
    <w:tblStylePr w:type="lastCol">
      <w:rPr>
        <w:b/>
        <w:bCs/>
        <w:color w:val="FFFFFF" w:themeColor="background1"/>
      </w:rPr>
      <w:tblPr/>
      <w:tcPr>
        <w:tcBorders>
          <w:left w:val="nil"/>
          <w:right w:val="nil"/>
          <w:insideH w:val="nil"/>
          <w:insideV w:val="nil"/>
        </w:tcBorders>
        <w:shd w:val="clear" w:color="auto" w:fill="68B9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76C38"/>
    <w:pPr>
      <w:spacing w:before="120" w:after="120" w:line="240" w:lineRule="auto"/>
      <w:jc w:val="left"/>
    </w:pPr>
    <w:rPr>
      <w:color w:val="4E5053" w:themeColor="text1"/>
    </w:r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tblBorders>
    </w:tblPr>
    <w:tcPr>
      <w:shd w:val="clear" w:color="auto" w:fill="auto"/>
    </w:tcPr>
    <w:tblStylePr w:type="firstRow">
      <w:pPr>
        <w:wordWrap/>
        <w:spacing w:beforeLines="0" w:before="120" w:beforeAutospacing="0" w:afterLines="0" w:after="120" w:afterAutospacing="0" w:line="240" w:lineRule="auto"/>
        <w:jc w:val="left"/>
      </w:pPr>
      <w:rPr>
        <w:rFonts w:asciiTheme="minorHAnsi" w:hAnsiTheme="minorHAnsi"/>
        <w:b/>
        <w:bCs/>
        <w:color w:val="FFFFFF" w:themeColor="background1"/>
        <w:sz w:val="22"/>
      </w:rPr>
      <w:tblPr/>
      <w:tcPr>
        <w:tcBorders>
          <w:top w:val="nil"/>
          <w:left w:val="single" w:sz="4" w:space="0" w:color="68B937" w:themeColor="accent1"/>
          <w:bottom w:val="nil"/>
          <w:right w:val="nil"/>
          <w:insideH w:val="nil"/>
          <w:insideV w:val="nil"/>
          <w:tl2br w:val="nil"/>
          <w:tr2bl w:val="nil"/>
        </w:tcBorders>
        <w:shd w:val="clear" w:color="auto" w:fill="68B937" w:themeFill="accent1"/>
      </w:tcPr>
    </w:tblStylePr>
    <w:tblStylePr w:type="lastRow">
      <w:pPr>
        <w:spacing w:before="0" w:after="0" w:line="240" w:lineRule="auto"/>
      </w:pPr>
      <w:rPr>
        <w:b/>
        <w:bCs/>
      </w:rPr>
      <w:tblPr/>
      <w:tcPr>
        <w:tcBorders>
          <w:top w:val="single" w:sz="8" w:space="0" w:color="68B937" w:themeColor="accent1"/>
          <w:left w:val="nil"/>
          <w:bottom w:val="single" w:sz="8" w:space="0" w:color="68B937"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basedOn w:val="TableNormal"/>
    <w:uiPriority w:val="60"/>
    <w:rsid w:val="00576C38"/>
    <w:pPr>
      <w:spacing w:before="120" w:after="120" w:line="240" w:lineRule="auto"/>
      <w:jc w:val="left"/>
    </w:pPr>
    <w:rPr>
      <w:color w:val="4E5053" w:themeColor="text1"/>
    </w:r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A6CB" w:themeFill="accent2"/>
      </w:tcPr>
    </w:tblStylePr>
    <w:tblStylePr w:type="lastRow">
      <w:pPr>
        <w:spacing w:before="0" w:after="0" w:line="240" w:lineRule="auto"/>
      </w:pPr>
      <w:rPr>
        <w:b/>
        <w:bCs/>
      </w:rPr>
      <w:tblPr/>
      <w:tcPr>
        <w:tcBorders>
          <w:top w:val="single" w:sz="8" w:space="0" w:color="00A6CB" w:themeColor="accent2"/>
          <w:left w:val="nil"/>
          <w:bottom w:val="single" w:sz="8" w:space="0" w:color="00A6CB" w:themeColor="accent2"/>
          <w:right w:val="nil"/>
          <w:insideH w:val="nil"/>
          <w:insideV w:val="nil"/>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576C38"/>
    <w:pPr>
      <w:spacing w:before="120" w:after="120" w:line="240" w:lineRule="auto"/>
      <w:jc w:val="left"/>
    </w:pPr>
    <w:rPr>
      <w:color w:val="4E5053" w:themeColor="text1"/>
    </w:r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3569" w:themeFill="accent3"/>
      </w:tcPr>
    </w:tblStylePr>
    <w:tblStylePr w:type="lastRow">
      <w:pPr>
        <w:spacing w:before="0" w:after="0" w:line="240" w:lineRule="auto"/>
      </w:pPr>
      <w:rPr>
        <w:b/>
        <w:bCs/>
      </w:rPr>
      <w:tblPr/>
      <w:tcPr>
        <w:tcBorders>
          <w:top w:val="single" w:sz="8" w:space="0" w:color="003569" w:themeColor="accent3"/>
          <w:left w:val="nil"/>
          <w:bottom w:val="single" w:sz="8" w:space="0" w:color="003569" w:themeColor="accent3"/>
          <w:right w:val="nil"/>
          <w:insideH w:val="nil"/>
          <w:insideV w:val="nil"/>
        </w:tcBorders>
      </w:tcPr>
    </w:tblStylePr>
    <w:tblStylePr w:type="firstCol">
      <w:rPr>
        <w:b w:val="0"/>
        <w:bCs/>
      </w:rPr>
    </w:tblStylePr>
    <w:tblStylePr w:type="lastCol">
      <w:rPr>
        <w:b w:val="0"/>
        <w:bCs/>
      </w:rPr>
    </w:tblStylePr>
  </w:style>
  <w:style w:type="table" w:styleId="LightShading-Accent4">
    <w:name w:val="Light Shading Accent 4"/>
    <w:basedOn w:val="TableNormal"/>
    <w:uiPriority w:val="60"/>
    <w:rsid w:val="00576C38"/>
    <w:pPr>
      <w:spacing w:before="120" w:after="120" w:line="240" w:lineRule="auto"/>
      <w:jc w:val="left"/>
    </w:pPr>
    <w:rPr>
      <w:color w:val="003569"/>
    </w:r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EF7F04" w:themeFill="accent4"/>
      </w:tcPr>
    </w:tblStylePr>
    <w:tblStylePr w:type="lastRow">
      <w:pPr>
        <w:spacing w:before="0" w:after="0" w:line="240" w:lineRule="auto"/>
      </w:pPr>
      <w:rPr>
        <w:b/>
        <w:bCs/>
      </w:rPr>
      <w:tblPr/>
      <w:tcPr>
        <w:tcBorders>
          <w:top w:val="single" w:sz="8" w:space="0" w:color="EF7F04" w:themeColor="accent4"/>
          <w:left w:val="nil"/>
          <w:bottom w:val="single" w:sz="8" w:space="0" w:color="EF7F04" w:themeColor="accent4"/>
          <w:right w:val="nil"/>
          <w:insideH w:val="nil"/>
          <w:insideV w:val="nil"/>
        </w:tcBorders>
      </w:tcPr>
    </w:tblStylePr>
    <w:tblStylePr w:type="firstCol">
      <w:rPr>
        <w:b w:val="0"/>
        <w:bCs/>
      </w:rPr>
    </w:tblStylePr>
    <w:tblStylePr w:type="lastCol">
      <w:rPr>
        <w:b/>
        <w:bCs/>
      </w:rPr>
    </w:tblStylePr>
  </w:style>
  <w:style w:type="table" w:styleId="LightShading-Accent5">
    <w:name w:val="Light Shading Accent 5"/>
    <w:basedOn w:val="TableNormal"/>
    <w:uiPriority w:val="60"/>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4E5053" w:themeFill="text1"/>
      </w:tcPr>
    </w:tblStylePr>
    <w:tblStylePr w:type="lastRow">
      <w:pPr>
        <w:spacing w:before="0" w:after="0" w:line="240" w:lineRule="auto"/>
      </w:pPr>
      <w:rPr>
        <w:b/>
        <w:bCs/>
      </w:rPr>
      <w:tblPr/>
      <w:tcPr>
        <w:tcBorders>
          <w:top w:val="single" w:sz="8" w:space="0" w:color="008380" w:themeColor="accent5"/>
          <w:left w:val="nil"/>
          <w:bottom w:val="single" w:sz="8" w:space="0" w:color="008380" w:themeColor="accent5"/>
          <w:right w:val="nil"/>
          <w:insideH w:val="nil"/>
          <w:insideV w:val="nil"/>
        </w:tcBorders>
      </w:tcPr>
    </w:tblStylePr>
    <w:tblStylePr w:type="firstCol">
      <w:rPr>
        <w:b w:val="0"/>
        <w:bCs/>
      </w:rPr>
    </w:tblStylePr>
    <w:tblStylePr w:type="lastCol">
      <w:rPr>
        <w:b w:val="0"/>
        <w:bCs/>
      </w:rPr>
    </w:tblStylePr>
  </w:style>
  <w:style w:type="table" w:styleId="LightShading-Accent6">
    <w:name w:val="Light Shading Accent 6"/>
    <w:basedOn w:val="TableNormal"/>
    <w:uiPriority w:val="60"/>
    <w:rsid w:val="00576C38"/>
    <w:pPr>
      <w:spacing w:before="120" w:after="120" w:line="240" w:lineRule="auto"/>
      <w:jc w:val="left"/>
    </w:pPr>
    <w:rPr>
      <w:color w:val="4E5053" w:themeColor="text1"/>
    </w:rPr>
    <w:tblPr>
      <w:tblStyleRowBandSize w:val="1"/>
      <w:tblStyleColBandSize w:val="1"/>
      <w:tblBorders>
        <w:top w:val="single" w:sz="4" w:space="0" w:color="FFBB2D" w:themeColor="accent6"/>
        <w:left w:val="single" w:sz="4" w:space="0" w:color="FFBB2D" w:themeColor="accent6"/>
        <w:bottom w:val="single" w:sz="4" w:space="0" w:color="FFBB2D" w:themeColor="accent6"/>
        <w:right w:val="single" w:sz="4" w:space="0" w:color="FFBB2D" w:themeColor="accent6"/>
        <w:insideH w:val="single" w:sz="4" w:space="0" w:color="FFBB2D" w:themeColor="accent6"/>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FFBB2D" w:themeFill="accent6"/>
      </w:tcPr>
    </w:tblStylePr>
    <w:tblStylePr w:type="lastRow">
      <w:pPr>
        <w:spacing w:before="0" w:after="0" w:line="240" w:lineRule="auto"/>
      </w:pPr>
      <w:rPr>
        <w:b/>
        <w:bCs/>
      </w:rPr>
      <w:tblPr/>
      <w:tcPr>
        <w:tcBorders>
          <w:top w:val="single" w:sz="8" w:space="0" w:color="FFBB2D" w:themeColor="accent6"/>
          <w:left w:val="nil"/>
          <w:bottom w:val="single" w:sz="8" w:space="0" w:color="FFBB2D" w:themeColor="accent6"/>
          <w:right w:val="nil"/>
          <w:insideH w:val="nil"/>
          <w:insideV w:val="nil"/>
        </w:tcBorders>
      </w:tcPr>
    </w:tblStylePr>
    <w:tblStylePr w:type="firstCol">
      <w:rPr>
        <w:b w:val="0"/>
        <w:bCs/>
      </w:rPr>
    </w:tblStylePr>
    <w:tblStylePr w:type="lastCol">
      <w:rPr>
        <w:b w:val="0"/>
        <w:bCs/>
      </w:rPr>
    </w:tblStylePr>
  </w:style>
  <w:style w:type="table" w:styleId="LightList">
    <w:name w:val="Light List"/>
    <w:basedOn w:val="TableNormal"/>
    <w:uiPriority w:val="61"/>
    <w:rsid w:val="00A97A46"/>
    <w:pPr>
      <w:spacing w:before="120" w:after="120" w:line="240" w:lineRule="auto"/>
      <w:jc w:val="left"/>
    </w:pPr>
    <w:tblPr>
      <w:tblStyleRowBandSize w:val="1"/>
      <w:tblStyleColBandSize w:val="1"/>
      <w:tblBorders>
        <w:top w:val="single" w:sz="4" w:space="0" w:color="4E5053" w:themeColor="text1"/>
        <w:left w:val="single" w:sz="4" w:space="0" w:color="4E5053" w:themeColor="text1"/>
        <w:bottom w:val="single" w:sz="4" w:space="0" w:color="4E5053" w:themeColor="text1"/>
        <w:right w:val="single" w:sz="4" w:space="0" w:color="4E5053" w:themeColor="text1"/>
        <w:insideH w:val="single" w:sz="4" w:space="0" w:color="4E5053" w:themeColor="text1"/>
        <w:insideV w:val="single" w:sz="4" w:space="0" w:color="4E5053" w:themeColor="text1"/>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insideH w:val="single" w:sz="4" w:space="0" w:color="FFFFFF" w:themeColor="background2"/>
          <w:insideV w:val="single" w:sz="4" w:space="0" w:color="FFFFFF" w:themeColor="background2"/>
        </w:tcBorders>
        <w:shd w:val="clear" w:color="auto" w:fill="4E5053" w:themeFill="text1"/>
      </w:tcPr>
    </w:tblStylePr>
    <w:tblStylePr w:type="lastRow">
      <w:pPr>
        <w:spacing w:before="0" w:after="0" w:line="240" w:lineRule="auto"/>
      </w:pPr>
      <w:rPr>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tcBorders>
      </w:tcPr>
    </w:tblStylePr>
    <w:tblStylePr w:type="firstCol">
      <w:rPr>
        <w:b w:val="0"/>
        <w:bCs/>
      </w:rPr>
    </w:tblStylePr>
    <w:tblStylePr w:type="lastCol">
      <w:rPr>
        <w:b w:val="0"/>
        <w:bCs/>
      </w:rPr>
    </w:tblStylePr>
    <w:tblStylePr w:type="band1Vert">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Horz">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nwCell">
      <w:tblPr/>
      <w:tcPr>
        <w:tcBorders>
          <w:left w:val="single" w:sz="4" w:space="0" w:color="4E5053" w:themeColor="text1"/>
        </w:tcBorders>
      </w:tcPr>
    </w:tblStylePr>
  </w:style>
  <w:style w:type="paragraph" w:styleId="Index1">
    <w:name w:val="index 1"/>
    <w:basedOn w:val="Normal"/>
    <w:next w:val="Normal"/>
    <w:autoRedefine/>
    <w:uiPriority w:val="99"/>
    <w:semiHidden/>
    <w:unhideWhenUsed/>
    <w:rsid w:val="00470434"/>
    <w:pPr>
      <w:spacing w:line="240" w:lineRule="auto"/>
      <w:ind w:left="220" w:hanging="220"/>
    </w:pPr>
  </w:style>
  <w:style w:type="paragraph" w:styleId="TableofFigures">
    <w:name w:val="table of figures"/>
    <w:basedOn w:val="Normal"/>
    <w:next w:val="Normal"/>
    <w:uiPriority w:val="99"/>
    <w:semiHidden/>
    <w:unhideWhenUsed/>
    <w:rsid w:val="00A43DE9"/>
  </w:style>
  <w:style w:type="character" w:styleId="Hyperlink">
    <w:name w:val="Hyperlink"/>
    <w:basedOn w:val="DefaultParagraphFont"/>
    <w:uiPriority w:val="99"/>
    <w:unhideWhenUsed/>
    <w:rsid w:val="00516FE3"/>
    <w:rPr>
      <w:color w:val="00A6CB" w:themeColor="hyperlink"/>
      <w:u w:val="single"/>
    </w:rPr>
  </w:style>
  <w:style w:type="table" w:styleId="MediumGrid2">
    <w:name w:val="Medium Grid 2"/>
    <w:basedOn w:val="TableNormal"/>
    <w:uiPriority w:val="68"/>
    <w:rsid w:val="00E72602"/>
    <w:pPr>
      <w:spacing w:after="0" w:line="240" w:lineRule="auto"/>
    </w:pPr>
    <w:rPr>
      <w:rFonts w:asciiTheme="majorHAnsi" w:eastAsiaTheme="majorEastAsia" w:hAnsiTheme="majorHAnsi" w:cstheme="majorBidi"/>
      <w:color w:val="4E5053" w:themeColor="text1"/>
    </w:r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cPr>
      <w:shd w:val="clear" w:color="auto" w:fill="auto"/>
    </w:tcPr>
    <w:tblStylePr w:type="firstRow">
      <w:rPr>
        <w:b/>
        <w:bCs/>
        <w:color w:val="4E5053" w:themeColor="text1"/>
      </w:rPr>
      <w:tblPr/>
      <w:tcPr>
        <w:shd w:val="clear" w:color="auto" w:fill="EDEDEE" w:themeFill="text1" w:themeFillTint="19"/>
      </w:tcPr>
    </w:tblStylePr>
    <w:tblStylePr w:type="lastRow">
      <w:rPr>
        <w:b/>
        <w:bCs/>
        <w:color w:val="4E5053" w:themeColor="text1"/>
      </w:rPr>
      <w:tblPr/>
      <w:tcPr>
        <w:tcBorders>
          <w:top w:val="single" w:sz="12" w:space="0" w:color="4E5053" w:themeColor="text1"/>
          <w:left w:val="nil"/>
          <w:bottom w:val="nil"/>
          <w:right w:val="nil"/>
          <w:insideH w:val="nil"/>
          <w:insideV w:val="nil"/>
        </w:tcBorders>
        <w:shd w:val="clear" w:color="auto" w:fill="FFFFFF" w:themeFill="background1"/>
      </w:tcPr>
    </w:tblStylePr>
    <w:tblStylePr w:type="firstCol">
      <w:rPr>
        <w:b/>
        <w:bCs/>
        <w:color w:val="4E50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E5053" w:themeColor="text1"/>
      </w:rPr>
      <w:tblPr/>
      <w:tcPr>
        <w:tcBorders>
          <w:top w:val="nil"/>
          <w:left w:val="nil"/>
          <w:bottom w:val="nil"/>
          <w:right w:val="nil"/>
          <w:insideH w:val="nil"/>
          <w:insideV w:val="nil"/>
        </w:tcBorders>
        <w:shd w:val="clear" w:color="auto" w:fill="DADBDD" w:themeFill="text1" w:themeFillTint="33"/>
      </w:tcPr>
    </w:tblStylePr>
    <w:tblStylePr w:type="band1Vert">
      <w:tblPr/>
      <w:tcPr>
        <w:shd w:val="clear" w:color="auto" w:fill="A5A7AA" w:themeFill="text1" w:themeFillTint="7F"/>
      </w:tcPr>
    </w:tblStylePr>
    <w:tblStylePr w:type="band1Horz">
      <w:tblPr/>
      <w:tcPr>
        <w:tcBorders>
          <w:insideH w:val="single" w:sz="6" w:space="0" w:color="4E5053" w:themeColor="text1"/>
          <w:insideV w:val="single" w:sz="6" w:space="0" w:color="4E5053" w:themeColor="text1"/>
        </w:tcBorders>
        <w:shd w:val="clear" w:color="auto" w:fill="A5A7AA"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576C38"/>
    <w:pPr>
      <w:spacing w:after="0" w:line="240" w:lineRule="auto"/>
      <w:jc w:val="left"/>
    </w:p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nil"/>
          <w:left w:val="single" w:sz="4" w:space="0" w:color="FFFFFF" w:themeColor="background2"/>
          <w:bottom w:val="nil"/>
          <w:right w:val="nil"/>
          <w:insideH w:val="single" w:sz="4" w:space="0" w:color="FFFFFF" w:themeColor="background2"/>
          <w:insideV w:val="single" w:sz="4" w:space="0" w:color="FFFFFF" w:themeColor="background2"/>
        </w:tcBorders>
        <w:shd w:val="clear" w:color="auto" w:fill="68B937" w:themeFill="accent1"/>
        <w:vAlign w:val="center"/>
      </w:tcPr>
    </w:tblStylePr>
    <w:tblStylePr w:type="lastRow">
      <w:pPr>
        <w:spacing w:before="0" w:after="0" w:line="240" w:lineRule="auto"/>
      </w:pPr>
      <w:rPr>
        <w:b/>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l2br w:val="nil"/>
          <w:tr2bl w:val="nil"/>
        </w:tcBorders>
      </w:tcPr>
    </w:tblStylePr>
    <w:tblStylePr w:type="fir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la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themeColor="accent1"/>
          <w:bottom w:val="nil"/>
          <w:right w:val="nil"/>
          <w:insideH w:val="nil"/>
          <w:insideV w:val="nil"/>
        </w:tcBorders>
      </w:tcPr>
    </w:tblStylePr>
    <w:tblStylePr w:type="seCell">
      <w:pPr>
        <w:wordWrap/>
        <w:contextualSpacing w:val="0"/>
        <w:mirrorIndents w:val="0"/>
      </w:p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swCell">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style>
  <w:style w:type="table" w:styleId="MediumShading2-Accent2">
    <w:name w:val="Medium Shading 2 Accent 2"/>
    <w:basedOn w:val="TableNormal"/>
    <w:uiPriority w:val="64"/>
    <w:rsid w:val="00FD77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6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CB" w:themeFill="accent2"/>
      </w:tcPr>
    </w:tblStylePr>
    <w:tblStylePr w:type="lastCol">
      <w:rPr>
        <w:b/>
        <w:bCs/>
        <w:color w:val="FFFFFF" w:themeColor="background1"/>
      </w:rPr>
      <w:tblPr/>
      <w:tcPr>
        <w:tcBorders>
          <w:left w:val="nil"/>
          <w:right w:val="nil"/>
          <w:insideH w:val="nil"/>
          <w:insideV w:val="nil"/>
        </w:tcBorders>
        <w:shd w:val="clear" w:color="auto" w:fill="00A6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D77E2"/>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hemeColor="text1" w:themeTint="BF"/>
        </w:tcBorders>
      </w:tcPr>
    </w:tblStylePr>
    <w:tblStylePr w:type="firstCol">
      <w:rPr>
        <w:b/>
        <w:bCs/>
      </w:rPr>
    </w:tblStylePr>
    <w:tblStylePr w:type="lastCol">
      <w:rPr>
        <w:b/>
        <w:bCs/>
      </w:rPr>
    </w:tblStylePr>
    <w:tblStylePr w:type="band1Vert">
      <w:rPr>
        <w:rFonts w:asciiTheme="minorHAnsi" w:hAnsiTheme="minorHAnsi"/>
      </w:rPr>
      <w:tblPr/>
      <w:tcPr>
        <w:shd w:val="clear" w:color="auto" w:fill="FFFFFF" w:themeFill="background1"/>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rPr>
        <w:rFonts w:asciiTheme="minorHAnsi" w:hAnsiTheme="minorHAns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hemeFill="background1"/>
      </w:tcPr>
    </w:tblStylePr>
  </w:style>
  <w:style w:type="table" w:styleId="LightShading">
    <w:name w:val="Light Shading"/>
    <w:basedOn w:val="TableNormal"/>
    <w:uiPriority w:val="60"/>
    <w:rsid w:val="00B35375"/>
    <w:pPr>
      <w:spacing w:before="120" w:after="120" w:line="240" w:lineRule="auto"/>
      <w:jc w:val="left"/>
    </w:pPr>
    <w:rPr>
      <w:color w:val="008380"/>
    </w:rPr>
    <w:tblPr>
      <w:tblStyleRowBandSize w:val="1"/>
      <w:tblStyleColBandSize w:val="1"/>
    </w:tblPr>
    <w:tcPr>
      <w:shd w:val="clear" w:color="auto" w:fill="FFFFFF" w:themeFill="background1"/>
    </w:tcPr>
    <w:tblStylePr w:type="firstRow">
      <w:pPr>
        <w:wordWrap/>
        <w:spacing w:beforeLines="0" w:before="120" w:beforeAutospacing="0" w:afterLines="0" w:after="12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lastRow">
      <w:pPr>
        <w:spacing w:before="0" w:after="0" w:line="240" w:lineRule="auto"/>
      </w:pPr>
      <w:rPr>
        <w:b/>
        <w:bCs/>
      </w:rPr>
      <w:tblPr/>
      <w:tcPr>
        <w:tcBorders>
          <w:top w:val="single" w:sz="8" w:space="0" w:color="4E5053" w:themeColor="text1"/>
          <w:left w:val="nil"/>
          <w:bottom w:val="single" w:sz="8" w:space="0" w:color="4E5053" w:themeColor="text1"/>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hemeFill="background1"/>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style>
  <w:style w:type="table" w:styleId="LightList-Accent6">
    <w:name w:val="Light List Accent 6"/>
    <w:basedOn w:val="TableNormal"/>
    <w:uiPriority w:val="61"/>
    <w:rsid w:val="00503C5B"/>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FFBB2D" w:themeFill="accent6"/>
      </w:tcPr>
    </w:tblStylePr>
    <w:tblStylePr w:type="lastRow">
      <w:pPr>
        <w:spacing w:before="0" w:after="0" w:line="240" w:lineRule="auto"/>
      </w:pPr>
      <w:rPr>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tcBorders>
      </w:tcPr>
    </w:tblStylePr>
    <w:tblStylePr w:type="firstCol">
      <w:rPr>
        <w:b w:val="0"/>
        <w:bCs/>
      </w:rPr>
    </w:tblStylePr>
    <w:tblStylePr w:type="lastCol">
      <w:rPr>
        <w:b w:val="0"/>
        <w:bCs/>
      </w:r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style>
  <w:style w:type="table" w:styleId="LightGrid">
    <w:name w:val="Light Grid"/>
    <w:basedOn w:val="TableNormal"/>
    <w:uiPriority w:val="62"/>
    <w:rsid w:val="00B35375"/>
    <w:pPr>
      <w:spacing w:before="120" w:after="120" w:line="240" w:lineRule="auto"/>
      <w:jc w:val="left"/>
    </w:p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blStylePr w:type="firstRow">
      <w:pPr>
        <w:wordWrap/>
        <w:spacing w:beforeLines="0" w:before="120" w:beforeAutospacing="0" w:afterLines="0" w:after="120" w:afterAutospacing="0" w:line="240" w:lineRule="auto"/>
        <w:jc w:val="left"/>
      </w:pPr>
      <w:rPr>
        <w:rFonts w:asciiTheme="minorHAnsi" w:eastAsiaTheme="majorEastAsia" w:hAnsiTheme="minorHAnsi" w:cstheme="majorBidi"/>
        <w:b/>
        <w:bCs/>
      </w:rPr>
      <w:tblPr/>
      <w:tcPr>
        <w:tcBorders>
          <w:top w:val="single" w:sz="8" w:space="0" w:color="4E5053" w:themeColor="text1"/>
          <w:left w:val="single" w:sz="8" w:space="0" w:color="4E5053" w:themeColor="text1"/>
          <w:bottom w:val="single" w:sz="18" w:space="0" w:color="4E5053" w:themeColor="text1"/>
          <w:right w:val="single" w:sz="8" w:space="0" w:color="4E5053" w:themeColor="text1"/>
          <w:insideH w:val="nil"/>
          <w:insideV w:val="single" w:sz="8" w:space="0" w:color="4E50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insideH w:val="nil"/>
          <w:insideV w:val="single" w:sz="8" w:space="0" w:color="4E5053" w:themeColor="text1"/>
        </w:tcBorders>
      </w:tcPr>
    </w:tblStylePr>
    <w:tblStylePr w:type="firstCol">
      <w:rPr>
        <w:rFonts w:asciiTheme="minorHAnsi" w:eastAsiaTheme="majorEastAsia" w:hAnsiTheme="minorHAnsi" w:cstheme="majorBidi"/>
        <w:b w:val="0"/>
        <w:bCs/>
      </w:rPr>
    </w:tblStylePr>
    <w:tblStylePr w:type="lastCol">
      <w:rPr>
        <w:rFonts w:asciiTheme="minorHAnsi" w:eastAsiaTheme="majorEastAsia" w:hAnsiTheme="minorHAnsi" w:cstheme="majorBidi"/>
        <w:b w:val="0"/>
        <w:bCs/>
      </w:rPr>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tcBorders>
          <w:top w:val="single" w:sz="8" w:space="0" w:color="4E5053" w:themeColor="text1"/>
          <w:left w:val="single" w:sz="8" w:space="0" w:color="4E5053" w:themeColor="text1"/>
          <w:bottom w:val="single" w:sz="8" w:space="0" w:color="4E5053" w:themeColor="text1"/>
          <w:right w:val="single" w:sz="8" w:space="0" w:color="4E5053" w:themeColor="text1"/>
          <w:insideV w:val="single" w:sz="8" w:space="0" w:color="4E5053" w:themeColor="text1"/>
        </w:tcBorders>
      </w:tcPr>
    </w:tblStylePr>
  </w:style>
  <w:style w:type="table" w:styleId="MediumShading1">
    <w:name w:val="Medium Shading 1"/>
    <w:basedOn w:val="TableNormal"/>
    <w:uiPriority w:val="63"/>
    <w:rsid w:val="00607D05"/>
    <w:pPr>
      <w:spacing w:before="120" w:after="120" w:line="240" w:lineRule="auto"/>
      <w:jc w:val="left"/>
    </w:pPr>
    <w:tblPr>
      <w:tblStyleRowBandSize w:val="1"/>
      <w:tblStyleColBandSize w:val="1"/>
      <w:tbl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single" w:sz="8" w:space="0" w:color="787B7F" w:themeColor="tex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shd w:val="clear" w:color="auto" w:fill="4E5053" w:themeFill="text1"/>
      </w:tcPr>
    </w:tblStylePr>
    <w:tblStylePr w:type="lastRow">
      <w:pPr>
        <w:spacing w:before="0" w:after="0" w:line="240" w:lineRule="auto"/>
      </w:pPr>
      <w:rPr>
        <w:b/>
        <w:bCs/>
      </w:rPr>
      <w:tblPr/>
      <w:tcPr>
        <w:tcBorders>
          <w:top w:val="double" w:sz="6"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tcPr>
    </w:tblStylePr>
    <w:tblStylePr w:type="firstCol">
      <w:rPr>
        <w:b w:val="0"/>
        <w:bCs/>
      </w:rPr>
    </w:tblStylePr>
    <w:tblStylePr w:type="lastCol">
      <w:rPr>
        <w:b w:val="0"/>
        <w:bCs/>
      </w:rPr>
    </w:tblStylePr>
    <w:tblStylePr w:type="band1Vert">
      <w:tblPr/>
      <w:tcPr>
        <w:shd w:val="clear" w:color="auto" w:fill="D2D3D5" w:themeFill="text1" w:themeFillTint="3F"/>
      </w:tcPr>
    </w:tblStylePr>
    <w:tblStylePr w:type="band1Horz">
      <w:tblPr/>
      <w:tcPr>
        <w:tcBorders>
          <w:insideH w:val="nil"/>
          <w:insideV w:val="nil"/>
        </w:tcBorders>
        <w:shd w:val="clear" w:color="auto" w:fill="D2D3D5"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7D05"/>
    <w:pPr>
      <w:spacing w:before="120" w:after="120" w:line="240" w:lineRule="auto"/>
      <w:jc w:val="left"/>
    </w:pPr>
    <w:tblPr>
      <w:tblStyleRowBandSize w:val="1"/>
      <w:tblStyleColBandSize w:val="1"/>
      <w:tbl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single" w:sz="8" w:space="0" w:color="0067CE" w:themeColor="accent3"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shd w:val="clear" w:color="auto" w:fill="003569" w:themeFill="accent3"/>
      </w:tcPr>
    </w:tblStylePr>
    <w:tblStylePr w:type="lastRow">
      <w:pPr>
        <w:spacing w:before="0" w:after="0" w:line="240" w:lineRule="auto"/>
      </w:pPr>
      <w:rPr>
        <w:b/>
        <w:bCs/>
      </w:rPr>
      <w:tblPr/>
      <w:tcPr>
        <w:tcBorders>
          <w:top w:val="double" w:sz="6"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tcPr>
    </w:tblStylePr>
    <w:tblStylePr w:type="firstCol">
      <w:rPr>
        <w:b w:val="0"/>
        <w:bCs/>
      </w:rPr>
    </w:tblStylePr>
    <w:tblStylePr w:type="lastCol">
      <w:rPr>
        <w:b w:val="0"/>
        <w:bCs/>
      </w:rPr>
    </w:tblStylePr>
    <w:tblStylePr w:type="band1Vert">
      <w:tblPr/>
      <w:tcPr>
        <w:shd w:val="clear" w:color="auto" w:fill="9ACDFF" w:themeFill="accent3" w:themeFillTint="3F"/>
      </w:tcPr>
    </w:tblStylePr>
    <w:tblStylePr w:type="band1Horz">
      <w:tblPr/>
      <w:tcPr>
        <w:tcBorders>
          <w:insideH w:val="nil"/>
          <w:insideV w:val="nil"/>
        </w:tcBorders>
        <w:shd w:val="clear" w:color="auto" w:fill="9AC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D05"/>
    <w:pPr>
      <w:spacing w:before="120" w:after="120" w:line="240" w:lineRule="auto"/>
      <w:jc w:val="left"/>
    </w:pPr>
    <w:tblPr>
      <w:tblStyleRowBandSize w:val="1"/>
      <w:tblStyleColBandSize w:val="1"/>
      <w:tbl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single" w:sz="8" w:space="0" w:color="FB9F3A" w:themeColor="accent4"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shd w:val="clear" w:color="auto" w:fill="EF7F04" w:themeFill="accent4"/>
      </w:tcPr>
    </w:tblStylePr>
    <w:tblStylePr w:type="lastRow">
      <w:pPr>
        <w:spacing w:before="0" w:after="0" w:line="240" w:lineRule="auto"/>
      </w:pPr>
      <w:rPr>
        <w:b/>
        <w:bCs/>
      </w:rPr>
      <w:tblPr/>
      <w:tcPr>
        <w:tcBorders>
          <w:top w:val="double" w:sz="6"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tcPr>
    </w:tblStylePr>
    <w:tblStylePr w:type="firstCol">
      <w:rPr>
        <w:b w:val="0"/>
        <w:bCs/>
      </w:rPr>
    </w:tblStylePr>
    <w:tblStylePr w:type="lastCol">
      <w:rPr>
        <w:b w:val="0"/>
        <w:bCs/>
      </w:rPr>
    </w:tblStylePr>
    <w:tblStylePr w:type="band1Vert">
      <w:tblPr/>
      <w:tcPr>
        <w:shd w:val="clear" w:color="auto" w:fill="FEDFBE" w:themeFill="accent4" w:themeFillTint="3F"/>
      </w:tcPr>
    </w:tblStylePr>
    <w:tblStylePr w:type="band1Horz">
      <w:tblPr/>
      <w:tcPr>
        <w:tcBorders>
          <w:insideH w:val="nil"/>
          <w:insideV w:val="nil"/>
        </w:tcBorders>
        <w:shd w:val="clear" w:color="auto" w:fill="FEDFBE" w:themeFill="accent4"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F2536"/>
    <w:pPr>
      <w:spacing w:after="0" w:line="240" w:lineRule="auto"/>
    </w:pPr>
    <w:rPr>
      <w:rFonts w:asciiTheme="majorHAnsi" w:eastAsiaTheme="majorEastAsia" w:hAnsiTheme="majorHAnsi" w:cstheme="majorBidi"/>
      <w:color w:val="4E5053" w:themeColor="text1"/>
    </w:r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blStylePr w:type="firstRow">
      <w:rPr>
        <w:sz w:val="24"/>
        <w:szCs w:val="24"/>
      </w:rPr>
      <w:tblPr/>
      <w:tcPr>
        <w:tcBorders>
          <w:top w:val="nil"/>
          <w:left w:val="nil"/>
          <w:bottom w:val="single" w:sz="24" w:space="0" w:color="FFBB2D" w:themeColor="accent6"/>
          <w:right w:val="nil"/>
          <w:insideH w:val="nil"/>
          <w:insideV w:val="nil"/>
        </w:tcBorders>
        <w:shd w:val="clear" w:color="auto" w:fill="FFFFFF" w:themeFill="background1"/>
      </w:tcPr>
    </w:tblStylePr>
    <w:tblStylePr w:type="lastRow">
      <w:tblPr/>
      <w:tcPr>
        <w:tcBorders>
          <w:top w:val="single" w:sz="8" w:space="0" w:color="FFBB2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B2D" w:themeColor="accent6"/>
          <w:insideH w:val="nil"/>
          <w:insideV w:val="nil"/>
        </w:tcBorders>
        <w:shd w:val="clear" w:color="auto" w:fill="FFFFFF" w:themeFill="background1"/>
      </w:tcPr>
    </w:tblStylePr>
    <w:tblStylePr w:type="lastCol">
      <w:tblPr/>
      <w:tcPr>
        <w:tcBorders>
          <w:top w:val="nil"/>
          <w:left w:val="single" w:sz="8" w:space="0" w:color="FFB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CB" w:themeFill="accent6" w:themeFillTint="3F"/>
      </w:tcPr>
    </w:tblStylePr>
    <w:tblStylePr w:type="band1Horz">
      <w:tblPr/>
      <w:tcPr>
        <w:tcBorders>
          <w:top w:val="nil"/>
          <w:bottom w:val="nil"/>
          <w:insideH w:val="nil"/>
          <w:insideV w:val="nil"/>
        </w:tcBorders>
        <w:shd w:val="clear" w:color="auto" w:fill="FFEE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8F2536"/>
    <w:pPr>
      <w:spacing w:after="0" w:line="240" w:lineRule="auto"/>
    </w:pPr>
    <w:rPr>
      <w:color w:val="4E5053" w:themeColor="text1"/>
    </w:rPr>
    <w:tblPr>
      <w:tblStyleRowBandSize w:val="1"/>
      <w:tblStyleColBandSize w:val="1"/>
      <w:tblBorders>
        <w:insideH w:val="single" w:sz="4" w:space="0" w:color="FFFFFF" w:themeColor="background1"/>
      </w:tblBorders>
    </w:tblPr>
    <w:tcPr>
      <w:shd w:val="clear" w:color="auto" w:fill="C1F3FF" w:themeFill="accent2" w:themeFillTint="33"/>
    </w:tcPr>
    <w:tblStylePr w:type="firstRow">
      <w:rPr>
        <w:b/>
        <w:bCs/>
      </w:rPr>
      <w:tblPr/>
      <w:tcPr>
        <w:shd w:val="clear" w:color="auto" w:fill="84E8FF" w:themeFill="accent2" w:themeFillTint="66"/>
      </w:tcPr>
    </w:tblStylePr>
    <w:tblStylePr w:type="lastRow">
      <w:rPr>
        <w:b/>
        <w:bCs/>
        <w:color w:val="4E5053" w:themeColor="text1"/>
      </w:rPr>
      <w:tblPr/>
      <w:tcPr>
        <w:shd w:val="clear" w:color="auto" w:fill="84E8FF" w:themeFill="accent2" w:themeFillTint="66"/>
      </w:tcPr>
    </w:tblStylePr>
    <w:tblStylePr w:type="firstCol">
      <w:rPr>
        <w:color w:val="FFFFFF" w:themeColor="background1"/>
      </w:rPr>
      <w:tblPr/>
      <w:tcPr>
        <w:shd w:val="clear" w:color="auto" w:fill="007B98" w:themeFill="accent2" w:themeFillShade="BF"/>
      </w:tcPr>
    </w:tblStylePr>
    <w:tblStylePr w:type="lastCol">
      <w:rPr>
        <w:color w:val="FFFFFF" w:themeColor="background1"/>
      </w:rPr>
      <w:tblPr/>
      <w:tcPr>
        <w:shd w:val="clear" w:color="auto" w:fill="007B98" w:themeFill="accent2" w:themeFillShade="BF"/>
      </w:tcPr>
    </w:tblStylePr>
    <w:tblStylePr w:type="band1Vert">
      <w:tblPr/>
      <w:tcPr>
        <w:shd w:val="clear" w:color="auto" w:fill="66E2FF" w:themeFill="accent2" w:themeFillTint="7F"/>
      </w:tcPr>
    </w:tblStylePr>
    <w:tblStylePr w:type="band1Horz">
      <w:tblPr/>
      <w:tcPr>
        <w:shd w:val="clear" w:color="auto" w:fill="66E2FF" w:themeFill="accent2" w:themeFillTint="7F"/>
      </w:tcPr>
    </w:tblStylePr>
  </w:style>
  <w:style w:type="table" w:styleId="LightGrid-Accent5">
    <w:name w:val="Light Grid Accent 5"/>
    <w:basedOn w:val="TableNormal"/>
    <w:uiPriority w:val="62"/>
    <w:rsid w:val="00B35375"/>
    <w:pPr>
      <w:spacing w:before="120" w:after="120" w:line="240" w:lineRule="auto"/>
      <w:jc w:val="left"/>
    </w:pPr>
    <w:tblPr>
      <w:tblStyleRowBandSize w:val="1"/>
      <w:tblStyleColBandSize w:val="1"/>
      <w:tblBorders>
        <w:top w:val="single" w:sz="8" w:space="0" w:color="008380" w:themeColor="accent5"/>
        <w:left w:val="single" w:sz="8" w:space="0" w:color="008380" w:themeColor="accent5"/>
        <w:bottom w:val="single" w:sz="8" w:space="0" w:color="008380" w:themeColor="accent5"/>
        <w:right w:val="single" w:sz="8" w:space="0" w:color="008380" w:themeColor="accent5"/>
        <w:insideH w:val="single" w:sz="8" w:space="0" w:color="008380" w:themeColor="accent5"/>
        <w:insideV w:val="single" w:sz="8" w:space="0" w:color="008380" w:themeColor="accent5"/>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8380" w:themeColor="accent5"/>
          <w:left w:val="single" w:sz="8" w:space="0" w:color="008380" w:themeColor="accent5"/>
          <w:bottom w:val="single" w:sz="18" w:space="0" w:color="008380" w:themeColor="accent5"/>
          <w:right w:val="single" w:sz="8" w:space="0" w:color="008380" w:themeColor="accent5"/>
          <w:insideH w:val="nil"/>
          <w:insideV w:val="single" w:sz="8" w:space="0" w:color="0083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insideH w:val="nil"/>
          <w:insideV w:val="single" w:sz="8" w:space="0" w:color="008380" w:themeColor="accent5"/>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shd w:val="clear" w:color="auto" w:fill="A1FFFC" w:themeFill="accent5" w:themeFillTint="3F"/>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shd w:val="clear" w:color="auto" w:fill="A1FFFC" w:themeFill="accent5" w:themeFillTint="3F"/>
      </w:tcPr>
    </w:tblStylePr>
    <w:tblStylePr w:type="band2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tcPr>
    </w:tblStylePr>
  </w:style>
  <w:style w:type="table" w:styleId="LightList-Accent4">
    <w:name w:val="Light List Accent 4"/>
    <w:basedOn w:val="TableNormal"/>
    <w:uiPriority w:val="61"/>
    <w:rsid w:val="00576C38"/>
    <w:pPr>
      <w:spacing w:before="120" w:after="120" w:line="240" w:lineRule="auto"/>
      <w:jc w:val="left"/>
    </w:p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insideV w:val="single" w:sz="4" w:space="0" w:color="EF7F04" w:themeColor="accent4"/>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insideH w:val="single" w:sz="4" w:space="0" w:color="FFFFFF" w:themeColor="background1"/>
          <w:insideV w:val="single" w:sz="4" w:space="0" w:color="FFFFFF" w:themeColor="background1"/>
        </w:tcBorders>
        <w:shd w:val="clear" w:color="auto" w:fill="EF7F04" w:themeFill="accent4"/>
      </w:tcPr>
    </w:tblStylePr>
    <w:tblStylePr w:type="lastRow">
      <w:pPr>
        <w:spacing w:before="0" w:after="0" w:line="240" w:lineRule="auto"/>
      </w:pPr>
      <w:rPr>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tcBorders>
      </w:tcPr>
    </w:tblStylePr>
    <w:tblStylePr w:type="firstCol">
      <w:rPr>
        <w:b w:val="0"/>
        <w:bCs/>
      </w:rPr>
    </w:tblStylePr>
    <w:tblStylePr w:type="lastCol">
      <w:rPr>
        <w:b w:val="0"/>
        <w:bCs/>
      </w:r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nwCell">
      <w:tblPr/>
      <w:tcPr>
        <w:tcBorders>
          <w:left w:val="single" w:sz="4" w:space="0" w:color="EF7F04" w:themeColor="accent4"/>
        </w:tcBorders>
      </w:tcPr>
    </w:tblStylePr>
  </w:style>
  <w:style w:type="table" w:styleId="MediumShading2-Accent6">
    <w:name w:val="Medium Shading 2 Accent 6"/>
    <w:basedOn w:val="TableNormal"/>
    <w:uiPriority w:val="64"/>
    <w:rsid w:val="005705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B2D" w:themeFill="accent6"/>
      </w:tcPr>
    </w:tblStylePr>
    <w:tblStylePr w:type="lastCol">
      <w:rPr>
        <w:b/>
        <w:bCs/>
        <w:color w:val="FFFFFF" w:themeColor="background1"/>
      </w:rPr>
      <w:tblPr/>
      <w:tcPr>
        <w:tcBorders>
          <w:left w:val="nil"/>
          <w:right w:val="nil"/>
          <w:insideH w:val="nil"/>
          <w:insideV w:val="nil"/>
        </w:tcBorders>
        <w:shd w:val="clear" w:color="auto" w:fill="FFB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576C38"/>
    <w:pPr>
      <w:spacing w:before="120" w:after="120" w:line="240" w:lineRule="auto"/>
      <w:jc w:val="left"/>
    </w:p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FFFFFF" w:themeColor="background1"/>
          <w:insideV w:val="single" w:sz="4" w:space="0" w:color="FFFFFF" w:themeColor="background1"/>
          <w:tl2br w:val="nil"/>
          <w:tr2bl w:val="nil"/>
        </w:tcBorders>
        <w:shd w:val="clear" w:color="auto" w:fill="00A6CB" w:themeFill="accent2"/>
      </w:tcPr>
    </w:tblStylePr>
    <w:tblStylePr w:type="lastRow">
      <w:pPr>
        <w:spacing w:before="0" w:after="0" w:line="240" w:lineRule="auto"/>
      </w:pPr>
      <w:rPr>
        <w:b/>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tcBorders>
      </w:tcPr>
    </w:tblStylePr>
    <w:tblStylePr w:type="fir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la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hemeColor="accent2"/>
        </w:tcBorders>
      </w:tcPr>
    </w:tblStylePr>
    <w:tblStylePr w:type="se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sw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style>
  <w:style w:type="table" w:styleId="LightGrid-Accent3">
    <w:name w:val="Light Grid Accent 3"/>
    <w:basedOn w:val="TableNormal"/>
    <w:uiPriority w:val="62"/>
    <w:rsid w:val="00B35375"/>
    <w:pPr>
      <w:spacing w:before="120" w:after="120" w:line="240" w:lineRule="auto"/>
      <w:jc w:val="left"/>
    </w:pPr>
    <w:tblPr>
      <w:tblStyleRowBandSize w:val="1"/>
      <w:tblStyleColBandSize w:val="1"/>
      <w:tblBorders>
        <w:top w:val="single" w:sz="8" w:space="0" w:color="003569" w:themeColor="accent3"/>
        <w:left w:val="single" w:sz="8" w:space="0" w:color="003569" w:themeColor="accent3"/>
        <w:bottom w:val="single" w:sz="8" w:space="0" w:color="003569" w:themeColor="accent3"/>
        <w:right w:val="single" w:sz="8" w:space="0" w:color="003569" w:themeColor="accent3"/>
        <w:insideH w:val="single" w:sz="8" w:space="0" w:color="003569" w:themeColor="accent3"/>
        <w:insideV w:val="single" w:sz="8" w:space="0" w:color="003569" w:themeColor="accent3"/>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3569" w:themeColor="accent3"/>
          <w:left w:val="single" w:sz="8" w:space="0" w:color="003569" w:themeColor="accent3"/>
          <w:bottom w:val="single" w:sz="18" w:space="0" w:color="003569" w:themeColor="accent3"/>
          <w:right w:val="single" w:sz="8" w:space="0" w:color="003569" w:themeColor="accent3"/>
          <w:insideH w:val="nil"/>
          <w:insideV w:val="single" w:sz="8" w:space="0" w:color="003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insideH w:val="nil"/>
          <w:insideV w:val="single" w:sz="8" w:space="0" w:color="003569" w:themeColor="accent3"/>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shd w:val="clear" w:color="auto" w:fill="9ACDFF" w:themeFill="accent3" w:themeFillTint="3F"/>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shd w:val="clear" w:color="auto" w:fill="9ACDFF" w:themeFill="accent3" w:themeFillTint="3F"/>
      </w:tcPr>
    </w:tblStylePr>
    <w:tblStylePr w:type="band2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tcPr>
    </w:tblStylePr>
  </w:style>
  <w:style w:type="table" w:styleId="LightList-Accent3">
    <w:name w:val="Light List Accent 3"/>
    <w:basedOn w:val="TableNormal"/>
    <w:uiPriority w:val="61"/>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insideV w:val="single" w:sz="4" w:space="0" w:color="003569" w:themeColor="accent3"/>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insideH w:val="single" w:sz="4" w:space="0" w:color="FFFFFF" w:themeColor="background1"/>
          <w:insideV w:val="single" w:sz="4" w:space="0" w:color="FFFFFF" w:themeColor="background1"/>
        </w:tcBorders>
        <w:shd w:val="clear" w:color="auto" w:fill="003569" w:themeFill="accent3"/>
      </w:tcPr>
    </w:tblStylePr>
    <w:tblStylePr w:type="lastRow">
      <w:pPr>
        <w:spacing w:before="0" w:after="0" w:line="240" w:lineRule="auto"/>
      </w:pPr>
      <w:rPr>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tcBorders>
      </w:tcPr>
    </w:tblStylePr>
    <w:tblStylePr w:type="firstCol">
      <w:rPr>
        <w:b w:val="0"/>
        <w:bCs/>
      </w:rPr>
    </w:tblStylePr>
    <w:tblStylePr w:type="lastCol">
      <w:rPr>
        <w:b w:val="0"/>
        <w:bCs/>
      </w:r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nwCell">
      <w:tblPr/>
      <w:tcPr>
        <w:tcBorders>
          <w:top w:val="nil"/>
          <w:left w:val="single" w:sz="4" w:space="0" w:color="003569" w:themeColor="accent3"/>
          <w:bottom w:val="nil"/>
          <w:right w:val="nil"/>
          <w:insideH w:val="nil"/>
          <w:insideV w:val="nil"/>
        </w:tcBorders>
      </w:tcPr>
    </w:tblStylePr>
  </w:style>
  <w:style w:type="numbering" w:customStyle="1" w:styleId="AVbulletstyle-green">
    <w:name w:val="AV bullet style - green"/>
    <w:uiPriority w:val="99"/>
    <w:rsid w:val="00731989"/>
    <w:pPr>
      <w:numPr>
        <w:numId w:val="1"/>
      </w:numPr>
    </w:pPr>
  </w:style>
  <w:style w:type="paragraph" w:customStyle="1" w:styleId="Bullet2">
    <w:name w:val="Bullet2"/>
    <w:basedOn w:val="Normal"/>
    <w:link w:val="Bullet2Char"/>
    <w:uiPriority w:val="10"/>
    <w:qFormat/>
    <w:rsid w:val="00283526"/>
    <w:pPr>
      <w:numPr>
        <w:ilvl w:val="1"/>
        <w:numId w:val="3"/>
      </w:numPr>
    </w:pPr>
  </w:style>
  <w:style w:type="character" w:customStyle="1" w:styleId="ListParagraphChar">
    <w:name w:val="List Paragraph Char"/>
    <w:aliases w:val="Bullet1 Char,Bullet 1 Char,Bullet List Char,Section 5 Char,List Paragraph CCT minutes Char"/>
    <w:basedOn w:val="DefaultParagraphFont"/>
    <w:link w:val="ListParagraph"/>
    <w:uiPriority w:val="34"/>
    <w:rsid w:val="00283526"/>
    <w:rPr>
      <w:lang w:val="en-GB"/>
    </w:rPr>
  </w:style>
  <w:style w:type="paragraph" w:customStyle="1" w:styleId="Bullet3">
    <w:name w:val="Bullet3"/>
    <w:basedOn w:val="Bullet2"/>
    <w:link w:val="Bullet3Char"/>
    <w:uiPriority w:val="10"/>
    <w:qFormat/>
    <w:rsid w:val="00F54B41"/>
    <w:pPr>
      <w:numPr>
        <w:ilvl w:val="2"/>
      </w:numPr>
      <w:ind w:left="1248" w:hanging="284"/>
    </w:pPr>
  </w:style>
  <w:style w:type="character" w:customStyle="1" w:styleId="Bullet2Char">
    <w:name w:val="Bullet2 Char"/>
    <w:basedOn w:val="DefaultParagraphFont"/>
    <w:link w:val="Bullet2"/>
    <w:uiPriority w:val="10"/>
    <w:rsid w:val="00283526"/>
    <w:rPr>
      <w:lang w:val="en-GB"/>
    </w:rPr>
  </w:style>
  <w:style w:type="paragraph" w:customStyle="1" w:styleId="Bullet4">
    <w:name w:val="Bullet4"/>
    <w:basedOn w:val="Bullet3"/>
    <w:link w:val="Bullet4Char"/>
    <w:uiPriority w:val="10"/>
    <w:qFormat/>
    <w:rsid w:val="00F54B41"/>
    <w:pPr>
      <w:numPr>
        <w:ilvl w:val="3"/>
      </w:numPr>
    </w:pPr>
  </w:style>
  <w:style w:type="character" w:customStyle="1" w:styleId="Bullet3Char">
    <w:name w:val="Bullet3 Char"/>
    <w:basedOn w:val="Bullet2Char"/>
    <w:link w:val="Bullet3"/>
    <w:uiPriority w:val="10"/>
    <w:rsid w:val="00F54B41"/>
    <w:rPr>
      <w:lang w:val="en-GB"/>
    </w:rPr>
  </w:style>
  <w:style w:type="paragraph" w:customStyle="1" w:styleId="Bullet5">
    <w:name w:val="Bullet5"/>
    <w:basedOn w:val="Bullet4"/>
    <w:link w:val="Bullet5Char"/>
    <w:uiPriority w:val="10"/>
    <w:rsid w:val="00731989"/>
    <w:pPr>
      <w:numPr>
        <w:ilvl w:val="4"/>
      </w:numPr>
    </w:pPr>
  </w:style>
  <w:style w:type="character" w:customStyle="1" w:styleId="Bullet4Char">
    <w:name w:val="Bullet4 Char"/>
    <w:basedOn w:val="Bullet3Char"/>
    <w:link w:val="Bullet4"/>
    <w:uiPriority w:val="10"/>
    <w:rsid w:val="00F54B41"/>
    <w:rPr>
      <w:lang w:val="en-GB"/>
    </w:rPr>
  </w:style>
  <w:style w:type="character" w:customStyle="1" w:styleId="NoSpacingChar">
    <w:name w:val="No Spacing Char"/>
    <w:basedOn w:val="DefaultParagraphFont"/>
    <w:link w:val="NoSpacing"/>
    <w:uiPriority w:val="1"/>
    <w:rsid w:val="00F4457C"/>
    <w:rPr>
      <w:color w:val="4E5053"/>
    </w:rPr>
  </w:style>
  <w:style w:type="character" w:customStyle="1" w:styleId="Bullet5Char">
    <w:name w:val="Bullet5 Char"/>
    <w:basedOn w:val="Bullet4Char"/>
    <w:link w:val="Bullet5"/>
    <w:uiPriority w:val="10"/>
    <w:rsid w:val="00731989"/>
    <w:rPr>
      <w:lang w:val="en-GB"/>
    </w:rPr>
  </w:style>
  <w:style w:type="paragraph" w:customStyle="1" w:styleId="BasicParagraph">
    <w:name w:val="[Basic Paragraph]"/>
    <w:basedOn w:val="Normal"/>
    <w:uiPriority w:val="99"/>
    <w:rsid w:val="00DB634A"/>
    <w:pPr>
      <w:widowControl w:val="0"/>
      <w:autoSpaceDE w:val="0"/>
      <w:autoSpaceDN w:val="0"/>
      <w:adjustRightInd w:val="0"/>
      <w:spacing w:after="0" w:line="288" w:lineRule="auto"/>
      <w:jc w:val="left"/>
      <w:textAlignment w:val="center"/>
    </w:pPr>
    <w:rPr>
      <w:rFonts w:ascii="Times-Italic" w:hAnsi="Times-Italic" w:cs="Times-Italic"/>
      <w:color w:val="000000"/>
      <w:sz w:val="24"/>
      <w:szCs w:val="24"/>
    </w:rPr>
  </w:style>
  <w:style w:type="paragraph" w:customStyle="1" w:styleId="BodyText1">
    <w:name w:val="Body Text1"/>
    <w:rsid w:val="00E4005B"/>
    <w:pPr>
      <w:spacing w:line="240" w:lineRule="auto"/>
    </w:pPr>
    <w:rPr>
      <w:bCs/>
      <w:color w:val="4E5053" w:themeColor="text1"/>
    </w:rPr>
  </w:style>
  <w:style w:type="table" w:styleId="MediumShading1-Accent1">
    <w:name w:val="Medium Shading 1 Accent 1"/>
    <w:basedOn w:val="TableNormal"/>
    <w:uiPriority w:val="63"/>
    <w:rsid w:val="00835897"/>
    <w:pPr>
      <w:spacing w:before="120" w:after="120" w:line="240" w:lineRule="auto"/>
      <w:jc w:val="left"/>
    </w:pPr>
    <w:tblPr>
      <w:tblStyleRowBandSize w:val="1"/>
      <w:tblStyleColBandSize w:val="1"/>
      <w:tbl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single" w:sz="8" w:space="0" w:color="8CD063" w:themeColor="accen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shd w:val="clear" w:color="auto" w:fill="68B937" w:themeFill="accent1"/>
      </w:tcPr>
    </w:tblStylePr>
    <w:tblStylePr w:type="lastRow">
      <w:pPr>
        <w:spacing w:before="0" w:after="0" w:line="240" w:lineRule="auto"/>
      </w:pPr>
      <w:rPr>
        <w:b/>
        <w:bCs/>
      </w:rPr>
      <w:tblPr/>
      <w:tcPr>
        <w:tcBorders>
          <w:top w:val="double" w:sz="6"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9EFCB" w:themeFill="accent1" w:themeFillTint="3F"/>
      </w:tcPr>
    </w:tblStylePr>
    <w:tblStylePr w:type="band1Horz">
      <w:tblPr/>
      <w:tcPr>
        <w:tcBorders>
          <w:insideH w:val="nil"/>
          <w:insideV w:val="nil"/>
        </w:tcBorders>
        <w:shd w:val="clear" w:color="auto" w:fill="D9EFCB"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5375"/>
    <w:pPr>
      <w:spacing w:before="120" w:after="120" w:line="240" w:lineRule="auto"/>
      <w:jc w:val="left"/>
    </w:pPr>
    <w:tblPr>
      <w:tblStyleRowBandSize w:val="1"/>
      <w:tblStyleColBandSize w:val="1"/>
      <w:tblBorders>
        <w:top w:val="single" w:sz="8" w:space="0" w:color="68B937" w:themeColor="accent1"/>
        <w:left w:val="single" w:sz="8" w:space="0" w:color="68B937" w:themeColor="accent1"/>
        <w:bottom w:val="single" w:sz="8" w:space="0" w:color="68B937" w:themeColor="accent1"/>
        <w:right w:val="single" w:sz="8" w:space="0" w:color="68B937" w:themeColor="accent1"/>
        <w:insideH w:val="single" w:sz="8" w:space="0" w:color="68B937" w:themeColor="accent1"/>
        <w:insideV w:val="single" w:sz="8" w:space="0" w:color="68B937" w:themeColor="accent1"/>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68B937" w:themeColor="accent1"/>
          <w:left w:val="single" w:sz="8" w:space="0" w:color="68B937" w:themeColor="accent1"/>
          <w:bottom w:val="single" w:sz="18" w:space="0" w:color="68B937" w:themeColor="accent1"/>
          <w:right w:val="single" w:sz="8" w:space="0" w:color="68B937" w:themeColor="accent1"/>
          <w:insideH w:val="nil"/>
          <w:insideV w:val="single" w:sz="8" w:space="0" w:color="68B9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937" w:themeColor="accent1"/>
          <w:left w:val="single" w:sz="8" w:space="0" w:color="68B937" w:themeColor="accent1"/>
          <w:bottom w:val="single" w:sz="8" w:space="0" w:color="68B937" w:themeColor="accent1"/>
          <w:right w:val="single" w:sz="8" w:space="0" w:color="68B937" w:themeColor="accent1"/>
          <w:insideH w:val="nil"/>
          <w:insideV w:val="single" w:sz="8" w:space="0" w:color="68B937" w:themeColor="accent1"/>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tcPr>
    </w:tblStylePr>
    <w:tblStylePr w:type="band1Vert">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shd w:val="clear" w:color="auto" w:fill="D9EFCB" w:themeFill="accent1" w:themeFillTint="3F"/>
      </w:tcPr>
    </w:tblStylePr>
    <w:tblStylePr w:type="band1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shd w:val="clear" w:color="auto" w:fill="D9EFCB" w:themeFill="accent1" w:themeFillTint="3F"/>
      </w:tcPr>
    </w:tblStylePr>
    <w:tblStylePr w:type="band2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tcPr>
    </w:tblStylePr>
  </w:style>
  <w:style w:type="table" w:styleId="LightGrid-Accent2">
    <w:name w:val="Light Grid Accent 2"/>
    <w:basedOn w:val="TableNormal"/>
    <w:uiPriority w:val="62"/>
    <w:rsid w:val="00B35375"/>
    <w:pPr>
      <w:spacing w:before="120" w:after="120" w:line="240" w:lineRule="auto"/>
      <w:jc w:val="left"/>
    </w:pPr>
    <w:tblPr>
      <w:tblStyleRowBandSize w:val="1"/>
      <w:tblStyleColBandSize w:val="1"/>
      <w:tblBorders>
        <w:top w:val="single" w:sz="8" w:space="0" w:color="00A6CB" w:themeColor="accent2"/>
        <w:left w:val="single" w:sz="8" w:space="0" w:color="00A6CB" w:themeColor="accent2"/>
        <w:bottom w:val="single" w:sz="8" w:space="0" w:color="00A6CB" w:themeColor="accent2"/>
        <w:right w:val="single" w:sz="8" w:space="0" w:color="00A6CB" w:themeColor="accent2"/>
        <w:insideH w:val="single" w:sz="8" w:space="0" w:color="00A6CB" w:themeColor="accent2"/>
        <w:insideV w:val="single" w:sz="8" w:space="0" w:color="00A6CB" w:themeColor="accent2"/>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A6CB" w:themeColor="accent2"/>
          <w:left w:val="single" w:sz="8" w:space="0" w:color="00A6CB" w:themeColor="accent2"/>
          <w:bottom w:val="single" w:sz="18" w:space="0" w:color="00A6CB" w:themeColor="accent2"/>
          <w:right w:val="single" w:sz="8" w:space="0" w:color="00A6CB" w:themeColor="accent2"/>
          <w:insideH w:val="nil"/>
          <w:insideV w:val="single" w:sz="8" w:space="0" w:color="00A6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CB" w:themeColor="accent2"/>
          <w:left w:val="single" w:sz="8" w:space="0" w:color="00A6CB" w:themeColor="accent2"/>
          <w:bottom w:val="single" w:sz="8" w:space="0" w:color="00A6CB" w:themeColor="accent2"/>
          <w:right w:val="single" w:sz="8" w:space="0" w:color="00A6CB" w:themeColor="accent2"/>
          <w:insideH w:val="nil"/>
          <w:insideV w:val="single" w:sz="8" w:space="0" w:color="00A6CB" w:themeColor="accent2"/>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tcPr>
    </w:tblStylePr>
    <w:tblStylePr w:type="band1Vert">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shd w:val="clear" w:color="auto" w:fill="B3F0FF" w:themeFill="accent2" w:themeFillTint="3F"/>
      </w:tcPr>
    </w:tblStylePr>
    <w:tblStylePr w:type="band1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shd w:val="clear" w:color="auto" w:fill="B3F0FF" w:themeFill="accent2" w:themeFillTint="3F"/>
      </w:tcPr>
    </w:tblStylePr>
    <w:tblStylePr w:type="band2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tcPr>
    </w:tblStylePr>
  </w:style>
  <w:style w:type="table" w:styleId="LightGrid-Accent4">
    <w:name w:val="Light Grid Accent 4"/>
    <w:basedOn w:val="TableNormal"/>
    <w:uiPriority w:val="62"/>
    <w:rsid w:val="00B35375"/>
    <w:pPr>
      <w:spacing w:before="120" w:after="120" w:line="240" w:lineRule="auto"/>
      <w:jc w:val="left"/>
    </w:pPr>
    <w:tblPr>
      <w:tblStyleRowBandSize w:val="1"/>
      <w:tblStyleColBandSize w:val="1"/>
      <w:tblBorders>
        <w:top w:val="single" w:sz="8" w:space="0" w:color="EF7F04" w:themeColor="accent4"/>
        <w:left w:val="single" w:sz="8" w:space="0" w:color="EF7F04" w:themeColor="accent4"/>
        <w:bottom w:val="single" w:sz="8" w:space="0" w:color="EF7F04" w:themeColor="accent4"/>
        <w:right w:val="single" w:sz="8" w:space="0" w:color="EF7F04" w:themeColor="accent4"/>
        <w:insideH w:val="single" w:sz="8" w:space="0" w:color="EF7F04" w:themeColor="accent4"/>
        <w:insideV w:val="single" w:sz="8" w:space="0" w:color="EF7F04" w:themeColor="accent4"/>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EF7F04" w:themeColor="accent4"/>
          <w:left w:val="single" w:sz="8" w:space="0" w:color="EF7F04" w:themeColor="accent4"/>
          <w:bottom w:val="single" w:sz="18" w:space="0" w:color="EF7F04" w:themeColor="accent4"/>
          <w:right w:val="single" w:sz="8" w:space="0" w:color="EF7F04" w:themeColor="accent4"/>
          <w:insideH w:val="nil"/>
          <w:insideV w:val="single" w:sz="8" w:space="0" w:color="EF7F0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insideH w:val="nil"/>
          <w:insideV w:val="single" w:sz="8" w:space="0" w:color="EF7F04" w:themeColor="accent4"/>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shd w:val="clear" w:color="auto" w:fill="FEDFBE" w:themeFill="accent4" w:themeFillTint="3F"/>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shd w:val="clear" w:color="auto" w:fill="FEDFBE" w:themeFill="accent4" w:themeFillTint="3F"/>
      </w:tcPr>
    </w:tblStylePr>
    <w:tblStylePr w:type="band2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tcPr>
    </w:tblStylePr>
  </w:style>
  <w:style w:type="table" w:styleId="LightGrid-Accent6">
    <w:name w:val="Light Grid Accent 6"/>
    <w:basedOn w:val="TableNormal"/>
    <w:uiPriority w:val="62"/>
    <w:rsid w:val="00B35375"/>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insideH w:val="single" w:sz="8" w:space="0" w:color="FFBB2D" w:themeColor="accent6"/>
        <w:insideV w:val="single" w:sz="8" w:space="0" w:color="FFBB2D" w:themeColor="accent6"/>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FFBB2D" w:themeColor="accent6"/>
          <w:left w:val="single" w:sz="8" w:space="0" w:color="FFBB2D" w:themeColor="accent6"/>
          <w:bottom w:val="single" w:sz="18" w:space="0" w:color="FFBB2D" w:themeColor="accent6"/>
          <w:right w:val="single" w:sz="8" w:space="0" w:color="FFBB2D" w:themeColor="accent6"/>
          <w:insideH w:val="nil"/>
          <w:insideV w:val="single" w:sz="8" w:space="0" w:color="FFB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insideH w:val="nil"/>
          <w:insideV w:val="single" w:sz="8" w:space="0" w:color="FFBB2D"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shd w:val="clear" w:color="auto" w:fill="FFEECB" w:themeFill="accent6" w:themeFillTint="3F"/>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shd w:val="clear" w:color="auto" w:fill="FFEECB" w:themeFill="accent6" w:themeFillTint="3F"/>
      </w:tcPr>
    </w:tblStylePr>
    <w:tblStylePr w:type="band2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tcPr>
    </w:tblStylePr>
  </w:style>
  <w:style w:type="table" w:styleId="MediumShading1-Accent2">
    <w:name w:val="Medium Shading 1 Accent 2"/>
    <w:basedOn w:val="TableNormal"/>
    <w:uiPriority w:val="63"/>
    <w:rsid w:val="00835897"/>
    <w:pPr>
      <w:spacing w:before="120" w:after="120" w:line="240" w:lineRule="auto"/>
      <w:jc w:val="left"/>
    </w:pPr>
    <w:tblPr>
      <w:tblStyleRowBandSize w:val="1"/>
      <w:tblStyleColBandSize w:val="1"/>
      <w:tbl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single" w:sz="8" w:space="0" w:color="19D4FF" w:themeColor="accent2"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shd w:val="clear" w:color="auto" w:fill="00A6CB" w:themeFill="accent2"/>
      </w:tcPr>
    </w:tblStylePr>
    <w:tblStylePr w:type="lastRow">
      <w:pPr>
        <w:spacing w:before="0" w:after="0" w:line="240" w:lineRule="auto"/>
      </w:pPr>
      <w:rPr>
        <w:b/>
        <w:bCs/>
      </w:rPr>
      <w:tblPr/>
      <w:tcPr>
        <w:tcBorders>
          <w:top w:val="double" w:sz="6"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tcPr>
    </w:tblStylePr>
    <w:tblStylePr w:type="firstCol">
      <w:rPr>
        <w:b w:val="0"/>
        <w:bCs/>
      </w:rPr>
    </w:tblStylePr>
    <w:tblStylePr w:type="lastCol">
      <w:rPr>
        <w:b w:val="0"/>
        <w:bCs/>
      </w:rPr>
    </w:tblStylePr>
    <w:tblStylePr w:type="band1Vert">
      <w:tblPr/>
      <w:tcPr>
        <w:shd w:val="clear" w:color="auto" w:fill="B3F0FF" w:themeFill="accent2" w:themeFillTint="3F"/>
      </w:tcPr>
    </w:tblStylePr>
    <w:tblStylePr w:type="band1Horz">
      <w:tblPr/>
      <w:tcPr>
        <w:tcBorders>
          <w:insideH w:val="nil"/>
          <w:insideV w:val="nil"/>
        </w:tcBorders>
        <w:shd w:val="clear" w:color="auto" w:fill="B3F0FF"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5897"/>
    <w:pPr>
      <w:spacing w:before="120" w:after="120" w:line="240" w:lineRule="auto"/>
      <w:jc w:val="left"/>
    </w:pPr>
    <w:tblPr>
      <w:tblStyleRowBandSize w:val="1"/>
      <w:tblStyleColBandSize w:val="1"/>
      <w:tbl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single" w:sz="8" w:space="0" w:color="00E2DC" w:themeColor="accent5"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shd w:val="clear" w:color="auto" w:fill="008380" w:themeFill="accent5"/>
      </w:tcPr>
    </w:tblStylePr>
    <w:tblStylePr w:type="lastRow">
      <w:pPr>
        <w:spacing w:before="0" w:after="0" w:line="240" w:lineRule="auto"/>
      </w:pPr>
      <w:rPr>
        <w:b/>
        <w:bCs/>
      </w:rPr>
      <w:tblPr/>
      <w:tcPr>
        <w:tcBorders>
          <w:top w:val="double" w:sz="6"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hemeFill="accent5" w:themeFillTint="3F"/>
      </w:tcPr>
    </w:tblStylePr>
    <w:tblStylePr w:type="band1Horz">
      <w:tblPr/>
      <w:tcPr>
        <w:tcBorders>
          <w:insideH w:val="nil"/>
          <w:insideV w:val="nil"/>
        </w:tcBorders>
        <w:shd w:val="clear" w:color="auto" w:fill="A1FFF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6888"/>
    <w:pPr>
      <w:spacing w:before="120" w:after="120" w:line="240" w:lineRule="auto"/>
      <w:jc w:val="left"/>
    </w:pPr>
    <w:tblPr>
      <w:tblStyleRowBandSize w:val="1"/>
      <w:tblStyleColBandSize w:val="1"/>
      <w:tbl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single" w:sz="8" w:space="0" w:color="FFCB61" w:themeColor="accent6"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shd w:val="clear" w:color="auto" w:fill="FFBB2D" w:themeFill="accent6"/>
      </w:tcPr>
    </w:tblStylePr>
    <w:tblStylePr w:type="lastRow">
      <w:pPr>
        <w:spacing w:before="0" w:after="0" w:line="240" w:lineRule="auto"/>
      </w:pPr>
      <w:rPr>
        <w:b/>
        <w:bCs/>
      </w:rPr>
      <w:tblPr/>
      <w:tcPr>
        <w:tcBorders>
          <w:top w:val="double" w:sz="6"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tcPr>
    </w:tblStylePr>
    <w:tblStylePr w:type="firstCol">
      <w:rPr>
        <w:b w:val="0"/>
        <w:bCs/>
      </w:rPr>
    </w:tblStylePr>
    <w:tblStylePr w:type="lastCol">
      <w:rPr>
        <w:b w:val="0"/>
        <w:bCs/>
      </w:rPr>
    </w:tblStylePr>
    <w:tblStylePr w:type="band1Vert">
      <w:tblPr/>
      <w:tcPr>
        <w:shd w:val="clear" w:color="auto" w:fill="FFEECB" w:themeFill="accent6" w:themeFillTint="3F"/>
      </w:tcPr>
    </w:tblStylePr>
    <w:tblStylePr w:type="band1Horz">
      <w:tblPr/>
      <w:tcPr>
        <w:tcBorders>
          <w:insideH w:val="nil"/>
          <w:insideV w:val="nil"/>
        </w:tcBorders>
        <w:shd w:val="clear" w:color="auto" w:fill="FFEECB" w:themeFill="accent6" w:themeFillTint="3F"/>
      </w:tcPr>
    </w:tblStylePr>
    <w:tblStylePr w:type="band2Horz">
      <w:tblPr/>
      <w:tcPr>
        <w:tcBorders>
          <w:insideH w:val="nil"/>
          <w:insideV w:val="nil"/>
        </w:tcBorders>
      </w:tcPr>
    </w:tblStylePr>
  </w:style>
  <w:style w:type="paragraph" w:customStyle="1" w:styleId="Table-Normal">
    <w:name w:val="Table - Normal"/>
    <w:basedOn w:val="Normal"/>
    <w:qFormat/>
    <w:rsid w:val="004C61C5"/>
    <w:pPr>
      <w:spacing w:before="0" w:after="0" w:line="240" w:lineRule="auto"/>
      <w:jc w:val="left"/>
    </w:pPr>
    <w:rPr>
      <w:bCs/>
    </w:rPr>
  </w:style>
  <w:style w:type="paragraph" w:styleId="EndnoteText">
    <w:name w:val="endnote text"/>
    <w:basedOn w:val="Normal"/>
    <w:link w:val="EndnoteTextChar"/>
    <w:uiPriority w:val="99"/>
    <w:unhideWhenUsed/>
    <w:qFormat/>
    <w:rsid w:val="00FF7B16"/>
    <w:pPr>
      <w:spacing w:before="0" w:after="0" w:line="240" w:lineRule="auto"/>
    </w:pPr>
    <w:rPr>
      <w:sz w:val="18"/>
      <w:szCs w:val="20"/>
    </w:rPr>
  </w:style>
  <w:style w:type="character" w:customStyle="1" w:styleId="EndnoteTextChar">
    <w:name w:val="Endnote Text Char"/>
    <w:basedOn w:val="DefaultParagraphFont"/>
    <w:link w:val="EndnoteText"/>
    <w:uiPriority w:val="99"/>
    <w:rsid w:val="00FF7B16"/>
    <w:rPr>
      <w:sz w:val="18"/>
      <w:szCs w:val="20"/>
      <w:lang w:val="en-GB"/>
    </w:rPr>
  </w:style>
  <w:style w:type="paragraph" w:styleId="FootnoteText">
    <w:name w:val="footnote text"/>
    <w:basedOn w:val="Normal"/>
    <w:link w:val="FootnoteTextChar"/>
    <w:uiPriority w:val="99"/>
    <w:semiHidden/>
    <w:unhideWhenUsed/>
    <w:rsid w:val="00FF7B1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F7B16"/>
    <w:rPr>
      <w:sz w:val="18"/>
      <w:szCs w:val="20"/>
      <w:lang w:val="en-GB"/>
    </w:rPr>
  </w:style>
  <w:style w:type="character" w:styleId="FootnoteReference">
    <w:name w:val="footnote reference"/>
    <w:basedOn w:val="DefaultParagraphFont"/>
    <w:uiPriority w:val="99"/>
    <w:semiHidden/>
    <w:unhideWhenUsed/>
    <w:rsid w:val="00FF7B16"/>
    <w:rPr>
      <w:rFonts w:asciiTheme="minorHAnsi" w:hAnsiTheme="minorHAnsi"/>
      <w:vertAlign w:val="superscript"/>
    </w:rPr>
  </w:style>
  <w:style w:type="paragraph" w:customStyle="1" w:styleId="Table-Bullet2">
    <w:name w:val="Table-Bullet2"/>
    <w:basedOn w:val="Bullet2"/>
    <w:qFormat/>
    <w:rsid w:val="00451DE8"/>
    <w:pPr>
      <w:numPr>
        <w:ilvl w:val="0"/>
        <w:numId w:val="4"/>
      </w:numPr>
      <w:spacing w:before="0" w:after="0" w:line="240" w:lineRule="auto"/>
      <w:ind w:left="415" w:hanging="142"/>
      <w:jc w:val="left"/>
    </w:pPr>
    <w:rPr>
      <w:bCs/>
    </w:rPr>
  </w:style>
  <w:style w:type="paragraph" w:customStyle="1" w:styleId="Table-Bullet1">
    <w:name w:val="Table-Bullet1"/>
    <w:basedOn w:val="Table-Bullet2"/>
    <w:qFormat/>
    <w:rsid w:val="000C5B85"/>
    <w:pPr>
      <w:numPr>
        <w:numId w:val="5"/>
      </w:numPr>
      <w:ind w:left="284" w:hanging="284"/>
    </w:pPr>
    <w:rPr>
      <w:bCs w:val="0"/>
    </w:rPr>
  </w:style>
  <w:style w:type="table" w:styleId="LightList-Accent5">
    <w:name w:val="Light List Accent 5"/>
    <w:basedOn w:val="TableNormal"/>
    <w:uiPriority w:val="61"/>
    <w:rsid w:val="00576C38"/>
    <w:pPr>
      <w:spacing w:after="0" w:line="240" w:lineRule="auto"/>
    </w:pPr>
    <w:tblPr>
      <w:tblStyleRowBandSize w:val="1"/>
      <w:tblStyleColBandSize w:val="1"/>
      <w:tblBorders>
        <w:top w:val="single" w:sz="4" w:space="0" w:color="008380" w:themeColor="accent5"/>
        <w:left w:val="single" w:sz="4" w:space="0" w:color="008380" w:themeColor="accent5"/>
        <w:bottom w:val="single" w:sz="4" w:space="0" w:color="008380" w:themeColor="accent5"/>
        <w:right w:val="single" w:sz="4" w:space="0" w:color="008380" w:themeColor="accent5"/>
        <w:insideH w:val="single" w:sz="4" w:space="0" w:color="008380" w:themeColor="accent5"/>
        <w:insideV w:val="single" w:sz="4" w:space="0" w:color="008380" w:themeColor="accent5"/>
      </w:tblBorders>
    </w:tblPr>
    <w:tblStylePr w:type="firstRow">
      <w:pPr>
        <w:spacing w:before="0" w:after="0" w:line="240" w:lineRule="auto"/>
      </w:pPr>
      <w:rPr>
        <w:b/>
        <w:bCs/>
        <w:color w:val="FFFFFF" w:themeColor="background1"/>
      </w:rPr>
      <w:tblPr/>
      <w:tcPr>
        <w:shd w:val="clear" w:color="auto" w:fill="008380" w:themeFill="accent5"/>
      </w:tcPr>
    </w:tblStylePr>
    <w:tblStylePr w:type="lastRow">
      <w:pPr>
        <w:spacing w:before="0" w:after="0" w:line="240" w:lineRule="auto"/>
      </w:pPr>
      <w:rPr>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tcBorders>
      </w:tcPr>
    </w:tblStylePr>
    <w:tblStylePr w:type="firstCol">
      <w:rPr>
        <w:b/>
        <w:bCs/>
      </w:rPr>
    </w:tblStylePr>
    <w:tblStylePr w:type="lastCol">
      <w:rPr>
        <w:b/>
        <w:bCs/>
      </w:r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style>
  <w:style w:type="table" w:customStyle="1" w:styleId="TableGrid1">
    <w:name w:val="Table Grid1"/>
    <w:basedOn w:val="TableNormal"/>
    <w:next w:val="TableGrid"/>
    <w:uiPriority w:val="59"/>
    <w:rsid w:val="004814E4"/>
    <w:pPr>
      <w:spacing w:after="0" w:line="240" w:lineRule="auto"/>
      <w:jc w:val="left"/>
    </w:pPr>
    <w:rPr>
      <w:rFonts w:eastAsia="Calibr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14E4"/>
    <w:pPr>
      <w:spacing w:before="100" w:beforeAutospacing="1" w:after="100" w:afterAutospacing="1" w:line="240" w:lineRule="auto"/>
      <w:jc w:val="left"/>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11242"/>
    <w:rPr>
      <w:sz w:val="16"/>
      <w:szCs w:val="16"/>
    </w:rPr>
  </w:style>
  <w:style w:type="paragraph" w:styleId="CommentText">
    <w:name w:val="annotation text"/>
    <w:basedOn w:val="Normal"/>
    <w:link w:val="CommentTextChar"/>
    <w:uiPriority w:val="99"/>
    <w:semiHidden/>
    <w:unhideWhenUsed/>
    <w:rsid w:val="00511242"/>
    <w:pPr>
      <w:spacing w:line="240" w:lineRule="auto"/>
    </w:pPr>
    <w:rPr>
      <w:sz w:val="20"/>
      <w:szCs w:val="20"/>
    </w:rPr>
  </w:style>
  <w:style w:type="character" w:customStyle="1" w:styleId="CommentTextChar">
    <w:name w:val="Comment Text Char"/>
    <w:basedOn w:val="DefaultParagraphFont"/>
    <w:link w:val="CommentText"/>
    <w:uiPriority w:val="99"/>
    <w:semiHidden/>
    <w:rsid w:val="00511242"/>
    <w:rPr>
      <w:sz w:val="20"/>
      <w:szCs w:val="20"/>
      <w:lang w:val="en-GB"/>
    </w:rPr>
  </w:style>
  <w:style w:type="paragraph" w:styleId="CommentSubject">
    <w:name w:val="annotation subject"/>
    <w:basedOn w:val="CommentText"/>
    <w:next w:val="CommentText"/>
    <w:link w:val="CommentSubjectChar"/>
    <w:uiPriority w:val="99"/>
    <w:semiHidden/>
    <w:unhideWhenUsed/>
    <w:rsid w:val="00511242"/>
    <w:rPr>
      <w:b/>
      <w:bCs/>
    </w:rPr>
  </w:style>
  <w:style w:type="character" w:customStyle="1" w:styleId="CommentSubjectChar">
    <w:name w:val="Comment Subject Char"/>
    <w:basedOn w:val="CommentTextChar"/>
    <w:link w:val="CommentSubject"/>
    <w:uiPriority w:val="99"/>
    <w:semiHidden/>
    <w:rsid w:val="00511242"/>
    <w:rPr>
      <w:b/>
      <w:bCs/>
      <w:sz w:val="20"/>
      <w:szCs w:val="20"/>
      <w:lang w:val="en-GB"/>
    </w:rPr>
  </w:style>
  <w:style w:type="character" w:customStyle="1" w:styleId="UnresolvedMention1">
    <w:name w:val="Unresolved Mention1"/>
    <w:basedOn w:val="DefaultParagraphFont"/>
    <w:uiPriority w:val="99"/>
    <w:semiHidden/>
    <w:unhideWhenUsed/>
    <w:rsid w:val="00200617"/>
    <w:rPr>
      <w:color w:val="605E5C"/>
      <w:shd w:val="clear" w:color="auto" w:fill="E1DFDD"/>
    </w:rPr>
  </w:style>
  <w:style w:type="character" w:styleId="UnresolvedMention">
    <w:name w:val="Unresolved Mention"/>
    <w:basedOn w:val="DefaultParagraphFont"/>
    <w:uiPriority w:val="99"/>
    <w:semiHidden/>
    <w:unhideWhenUsed/>
    <w:rsid w:val="009832DE"/>
    <w:rPr>
      <w:color w:val="605E5C"/>
      <w:shd w:val="clear" w:color="auto" w:fill="E1DFDD"/>
    </w:rPr>
  </w:style>
  <w:style w:type="paragraph" w:styleId="Revision">
    <w:name w:val="Revision"/>
    <w:hidden/>
    <w:uiPriority w:val="99"/>
    <w:semiHidden/>
    <w:rsid w:val="00760820"/>
    <w:pPr>
      <w:spacing w:after="0" w:line="240" w:lineRule="auto"/>
      <w:jc w:val="left"/>
    </w:pPr>
    <w:rPr>
      <w:color w:val="4E5053"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0774">
      <w:bodyDiv w:val="1"/>
      <w:marLeft w:val="0"/>
      <w:marRight w:val="0"/>
      <w:marTop w:val="0"/>
      <w:marBottom w:val="0"/>
      <w:divBdr>
        <w:top w:val="none" w:sz="0" w:space="0" w:color="auto"/>
        <w:left w:val="none" w:sz="0" w:space="0" w:color="auto"/>
        <w:bottom w:val="none" w:sz="0" w:space="0" w:color="auto"/>
        <w:right w:val="none" w:sz="0" w:space="0" w:color="auto"/>
      </w:divBdr>
    </w:div>
    <w:div w:id="276563844">
      <w:bodyDiv w:val="1"/>
      <w:marLeft w:val="0"/>
      <w:marRight w:val="0"/>
      <w:marTop w:val="0"/>
      <w:marBottom w:val="0"/>
      <w:divBdr>
        <w:top w:val="none" w:sz="0" w:space="0" w:color="auto"/>
        <w:left w:val="none" w:sz="0" w:space="0" w:color="auto"/>
        <w:bottom w:val="none" w:sz="0" w:space="0" w:color="auto"/>
        <w:right w:val="none" w:sz="0" w:space="0" w:color="auto"/>
      </w:divBdr>
    </w:div>
    <w:div w:id="1240292843">
      <w:bodyDiv w:val="1"/>
      <w:marLeft w:val="0"/>
      <w:marRight w:val="0"/>
      <w:marTop w:val="0"/>
      <w:marBottom w:val="0"/>
      <w:divBdr>
        <w:top w:val="none" w:sz="0" w:space="0" w:color="auto"/>
        <w:left w:val="none" w:sz="0" w:space="0" w:color="auto"/>
        <w:bottom w:val="none" w:sz="0" w:space="0" w:color="auto"/>
        <w:right w:val="none" w:sz="0" w:space="0" w:color="auto"/>
      </w:divBdr>
    </w:div>
    <w:div w:id="17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916931704">
          <w:marLeft w:val="1123"/>
          <w:marRight w:val="0"/>
          <w:marTop w:val="144"/>
          <w:marBottom w:val="0"/>
          <w:divBdr>
            <w:top w:val="none" w:sz="0" w:space="0" w:color="auto"/>
            <w:left w:val="none" w:sz="0" w:space="0" w:color="auto"/>
            <w:bottom w:val="none" w:sz="0" w:space="0" w:color="auto"/>
            <w:right w:val="none" w:sz="0" w:space="0" w:color="auto"/>
          </w:divBdr>
        </w:div>
        <w:div w:id="1622153101">
          <w:marLeft w:val="1555"/>
          <w:marRight w:val="0"/>
          <w:marTop w:val="125"/>
          <w:marBottom w:val="0"/>
          <w:divBdr>
            <w:top w:val="none" w:sz="0" w:space="0" w:color="auto"/>
            <w:left w:val="none" w:sz="0" w:space="0" w:color="auto"/>
            <w:bottom w:val="none" w:sz="0" w:space="0" w:color="auto"/>
            <w:right w:val="none" w:sz="0" w:space="0" w:color="auto"/>
          </w:divBdr>
        </w:div>
        <w:div w:id="841824102">
          <w:marLeft w:val="2117"/>
          <w:marRight w:val="0"/>
          <w:marTop w:val="106"/>
          <w:marBottom w:val="0"/>
          <w:divBdr>
            <w:top w:val="none" w:sz="0" w:space="0" w:color="auto"/>
            <w:left w:val="none" w:sz="0" w:space="0" w:color="auto"/>
            <w:bottom w:val="none" w:sz="0" w:space="0" w:color="auto"/>
            <w:right w:val="none" w:sz="0" w:space="0" w:color="auto"/>
          </w:divBdr>
        </w:div>
        <w:div w:id="27416812">
          <w:marLeft w:val="2520"/>
          <w:marRight w:val="0"/>
          <w:marTop w:val="86"/>
          <w:marBottom w:val="0"/>
          <w:divBdr>
            <w:top w:val="none" w:sz="0" w:space="0" w:color="auto"/>
            <w:left w:val="none" w:sz="0" w:space="0" w:color="auto"/>
            <w:bottom w:val="none" w:sz="0" w:space="0" w:color="auto"/>
            <w:right w:val="none" w:sz="0" w:space="0" w:color="auto"/>
          </w:divBdr>
        </w:div>
        <w:div w:id="1855798552">
          <w:marLeft w:val="324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wallace@adelphivalu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D\Global\Templates\Letterheads\AV%20Letterhead%20UK%20v6_0.dotx" TargetMode="External"/></Relationships>
</file>

<file path=word/theme/theme1.xml><?xml version="1.0" encoding="utf-8"?>
<a:theme xmlns:a="http://schemas.openxmlformats.org/drawingml/2006/main" name="Adelphi">
  <a:themeElements>
    <a:clrScheme name="Adelphi">
      <a:dk1>
        <a:srgbClr val="4E5053"/>
      </a:dk1>
      <a:lt1>
        <a:srgbClr val="FFFFFF"/>
      </a:lt1>
      <a:dk2>
        <a:srgbClr val="4E5053"/>
      </a:dk2>
      <a:lt2>
        <a:srgbClr val="FFFFFF"/>
      </a:lt2>
      <a:accent1>
        <a:srgbClr val="68B937"/>
      </a:accent1>
      <a:accent2>
        <a:srgbClr val="00A6CB"/>
      </a:accent2>
      <a:accent3>
        <a:srgbClr val="003569"/>
      </a:accent3>
      <a:accent4>
        <a:srgbClr val="EF7F04"/>
      </a:accent4>
      <a:accent5>
        <a:srgbClr val="008380"/>
      </a:accent5>
      <a:accent6>
        <a:srgbClr val="FFBB2D"/>
      </a:accent6>
      <a:hlink>
        <a:srgbClr val="00A6CB"/>
      </a:hlink>
      <a:folHlink>
        <a:srgbClr val="FF6433"/>
      </a:folHlink>
    </a:clrScheme>
    <a:fontScheme name="Adelphi Value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2029-12-01T05:00:00+00:00</_dlc_ExpireDate>
    <TaxCatchAll xmlns="f191ad30-9ade-4f0c-b78e-cf30469879ae"/>
    <IconOverlay xmlns="http://schemas.microsoft.com/sharepoint/v4" xsi:nil="true"/>
    <TaxKeywordTaxHTField xmlns="4af65671-b828-4d63-8f1c-4e8bae11e81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 ma:contentTypeID="0x01010A0007389E5FBB340E4983DABB4E91A9A6D4" ma:contentTypeVersion="5" ma:contentTypeDescription="Create a link to a document in a different location." ma:contentTypeScope="" ma:versionID="ab5d445062c2cd0c90ba0510760f8e59">
  <xsd:schema xmlns:xsd="http://www.w3.org/2001/XMLSchema" xmlns:xs="http://www.w3.org/2001/XMLSchema" xmlns:p="http://schemas.microsoft.com/office/2006/metadata/properties" xmlns:ns1="http://schemas.microsoft.com/sharepoint/v3" xmlns:ns2="f191ad30-9ade-4f0c-b78e-cf30469879ae" xmlns:ns3="4af65671-b828-4d63-8f1c-4e8bae11e817" xmlns:ns4="http://schemas.microsoft.com/sharepoint/v4" targetNamespace="http://schemas.microsoft.com/office/2006/metadata/properties" ma:root="true" ma:fieldsID="eaa0c8bfd6dc582dc79df53902de7ab2" ns1:_="" ns2:_="" ns3:_="" ns4:_="">
    <xsd:import namespace="http://schemas.microsoft.com/sharepoint/v3"/>
    <xsd:import namespace="f191ad30-9ade-4f0c-b78e-cf30469879ae"/>
    <xsd:import namespace="4af65671-b828-4d63-8f1c-4e8bae11e817"/>
    <xsd:import namespace="http://schemas.microsoft.com/sharepoint/v4"/>
    <xsd:element name="properties">
      <xsd:complexType>
        <xsd:sequence>
          <xsd:element name="documentManagement">
            <xsd:complexType>
              <xsd:all>
                <xsd:element ref="ns2:TaxCatchAllLabel" minOccurs="0"/>
                <xsd:element ref="ns3:TaxKeywordTaxHTField" minOccurs="0"/>
                <xsd:element ref="ns2:TaxCatchAll" minOccurs="0"/>
                <xsd:element ref="ns1:_dlc_Exempt" minOccurs="0"/>
                <xsd:element ref="ns1:_dlc_ExpireDateSaved" minOccurs="0"/>
                <xsd:element ref="ns1:_dlc_ExpireDate"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Label" ma:index="7" nillable="true" ma:displayName="Taxonomy Catch All Column1" ma:hidden="true" ma:list="{f800dfb0-8aa4-447c-956f-dc90de891ff7}" ma:internalName="TaxCatchAllLabel" ma:readOnly="true" ma:showField="CatchAllDataLabel" ma:web="4af65671-b828-4d63-8f1c-4e8bae11e817">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f800dfb0-8aa4-447c-956f-dc90de891ff7}" ma:internalName="TaxCatchAll" ma:showField="CatchAllData" ma:web="4af65671-b828-4d63-8f1c-4e8bae11e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5671-b828-4d63-8f1c-4e8bae11e8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C111-18EE-4872-AEF7-958E75FB1C89}">
  <ds:schemaRefs>
    <ds:schemaRef ds:uri="http://schemas.microsoft.com/office/2006/metadata/properties"/>
    <ds:schemaRef ds:uri="http://schemas.microsoft.com/office/infopath/2007/PartnerControls"/>
    <ds:schemaRef ds:uri="http://schemas.microsoft.com/sharepoint/v3"/>
    <ds:schemaRef ds:uri="f191ad30-9ade-4f0c-b78e-cf30469879ae"/>
    <ds:schemaRef ds:uri="http://schemas.microsoft.com/sharepoint/v4"/>
    <ds:schemaRef ds:uri="4af65671-b828-4d63-8f1c-4e8bae11e817"/>
  </ds:schemaRefs>
</ds:datastoreItem>
</file>

<file path=customXml/itemProps2.xml><?xml version="1.0" encoding="utf-8"?>
<ds:datastoreItem xmlns:ds="http://schemas.openxmlformats.org/officeDocument/2006/customXml" ds:itemID="{4FB64E66-3637-4FFB-A343-2E38B299CAD8}">
  <ds:schemaRefs>
    <ds:schemaRef ds:uri="http://schemas.microsoft.com/sharepoint/v3/contenttype/forms"/>
  </ds:schemaRefs>
</ds:datastoreItem>
</file>

<file path=customXml/itemProps3.xml><?xml version="1.0" encoding="utf-8"?>
<ds:datastoreItem xmlns:ds="http://schemas.openxmlformats.org/officeDocument/2006/customXml" ds:itemID="{FDA047B2-BF07-4818-BA5E-75A70375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91ad30-9ade-4f0c-b78e-cf30469879ae"/>
    <ds:schemaRef ds:uri="4af65671-b828-4d63-8f1c-4e8bae11e8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E3764-76AD-48A3-A562-35874E5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 Letterhead UK v6_0</Template>
  <TotalTime>1</TotalTime>
  <Pages>2</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adelphi</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Flynn</dc:creator>
  <cp:lastModifiedBy>Libby Roper</cp:lastModifiedBy>
  <cp:revision>2</cp:revision>
  <cp:lastPrinted>2013-06-06T13:04:00Z</cp:lastPrinted>
  <dcterms:created xsi:type="dcterms:W3CDTF">2023-08-02T11:06:00Z</dcterms:created>
  <dcterms:modified xsi:type="dcterms:W3CDTF">2023-08-02T11:06:00Z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/team/20122fab/Pipeline</vt:lpwstr>
  </property>
  <property fmtid="{D5CDD505-2E9C-101B-9397-08002B2CF9AE}" pid="3" name="FileSizeOrChildItemCount">
    <vt:lpwstr>746 KB</vt:lpwstr>
  </property>
  <property fmtid="{D5CDD505-2E9C-101B-9397-08002B2CF9AE}" pid="4" name="ContentTypeId">
    <vt:lpwstr>0x01010A0007389E5FBB340E4983DABB4E91A9A6D4</vt:lpwstr>
  </property>
  <property fmtid="{D5CDD505-2E9C-101B-9397-08002B2CF9AE}" pid="5" name="ItemRetentionFormula">
    <vt:lpwstr>&lt;formula id="Roche.Common.Coremap.ExpirationFormula" /&gt;</vt:lpwstr>
  </property>
  <property fmtid="{D5CDD505-2E9C-101B-9397-08002B2CF9AE}" pid="6" name="TaxKeyword">
    <vt:lpwstr/>
  </property>
</Properties>
</file>